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2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3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4" w14:textId="77777777" w:rsidR="00944227" w:rsidRDefault="00944227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5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6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7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8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9" w14:textId="77777777" w:rsidR="00944227" w:rsidRDefault="00944227">
      <w:pPr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Заинтересованное лицо: </w:t>
      </w:r>
    </w:p>
    <w:p w14:paraId="0000000B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C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D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E" w14:textId="77777777" w:rsidR="00944227" w:rsidRDefault="00781EDC">
      <w:pPr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F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0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00000011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установлении факта принятия наследства</w:t>
      </w:r>
    </w:p>
    <w:p w14:paraId="00000012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3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уме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ла)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чество наследодателя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подтверждается свидетельством о смерти от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АА 0000000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4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</w:rPr>
        <w:t>юсь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отношение наследодателя к 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 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свидетельствует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документ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копия свидетельства о рождении, паспорт, копия свидетельства о браке и т.д.)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5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п. 1 ст. 1142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Гражданского кодекса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sz w:val="26"/>
          <w:szCs w:val="26"/>
        </w:rPr>
        <w:t>юсь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наследником первой очереди по закону. Других наследников первой очереди не имеется. При жизни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наследодателя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завещание не составлялось.</w:t>
      </w:r>
    </w:p>
    <w:p w14:paraId="00000016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установленного законом срока 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обратилс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лась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нотариальные органы с заявлением о принятии наследства. Однако в течение данного 6-месячного срока </w:t>
      </w:r>
      <w:r>
        <w:rPr>
          <w:rFonts w:ascii="Times New Roman" w:eastAsia="Times New Roman" w:hAnsi="Times New Roman" w:cs="Times New Roman"/>
          <w:sz w:val="26"/>
          <w:szCs w:val="26"/>
        </w:rPr>
        <w:t>мной,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наследником, были совершены действия, являющиеся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 2 ст. 1153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анского кодекса Российской Федерации фактическим принятием наследства.</w:t>
      </w:r>
    </w:p>
    <w:p w14:paraId="00000017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частности,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вступил во владение (или в управление) следующим наследственным имуществом: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имущество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так как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(прожива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 квартире, принадл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ежащей наследодателю, пользу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юсь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вещами, принадлежавшими наследодателю)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подтверждается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00000018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меры по сохранению наследственного имущества, защите его от посягательств или притязаний третьих лиц: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меры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(установил замок или оборудовал квартиру (дом) наследодателя охранной сигнализацией, перенес определенные вещи из квартиры наследодателя к себе в целях их сохранения, предъявил иск к лицам, неосновательно завладевшим наследством, оплатил из своих средств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расходы на содержание наследственного имущества)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3768998" w14:textId="77777777" w:rsidR="00A33B0C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своих средств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дейст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вия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уплатил налоги на наследуемое </w:t>
      </w:r>
      <w:proofErr w:type="gramEnd"/>
    </w:p>
    <w:p w14:paraId="00000019" w14:textId="1589446B" w:rsidR="00944227" w:rsidRDefault="00781EDC" w:rsidP="00A33B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имущество, коммунальные платежи, страховые премии, закупил корм для домашних животных, оплатил ремонт автомобиля, ремонт квартиры наследода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теля, дачи и т.д.)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A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оплатил за свой сч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долги наследодателя, что подтверждается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и получил от третьих лиц причитавшиеся наследодателю денежные средства, о 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свидетельствует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B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Действия по фактическому принятию </w:t>
      </w:r>
      <w:r>
        <w:rPr>
          <w:rFonts w:ascii="Times New Roman" w:eastAsia="Times New Roman" w:hAnsi="Times New Roman" w:cs="Times New Roman"/>
          <w:sz w:val="26"/>
          <w:szCs w:val="26"/>
        </w:rPr>
        <w:t>мной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наследства были соверш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ены в течение срока, установленного для принятия наследства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шести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месяцев со дня открытия наследства.</w:t>
      </w:r>
    </w:p>
    <w:p w14:paraId="0000001C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Фактическое вступление во владение хотя бы частью наследственного имущества рассматривается как фактическое принятие всего наследственного иму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щества, в 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бы оно ни заключалось и где бы оно ни находилось.</w:t>
      </w:r>
    </w:p>
    <w:p w14:paraId="0000001D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Установление факта принятия наследства </w:t>
      </w:r>
      <w:r>
        <w:rPr>
          <w:rFonts w:ascii="Times New Roman" w:eastAsia="Times New Roman" w:hAnsi="Times New Roman" w:cs="Times New Roman"/>
          <w:sz w:val="26"/>
          <w:szCs w:val="26"/>
        </w:rPr>
        <w:t>мне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E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нотариусу письменные доказательства, свидетельствующие о фактическом принятии наследства, в срок, установлен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для принятия наследства, 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мо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ла) по причине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 причины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1F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Нотариус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нотариуса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письмом от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разъяснил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он вправе обратиться в суд с заявлением об установлении факта принятия им наследства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гл. 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Гражданского процессуального кодекса Российской Федерации.</w:t>
      </w:r>
    </w:p>
    <w:p w14:paraId="00000020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таких обстоятельствах получить надлежащие документы без обращения в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име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можности.</w:t>
      </w:r>
    </w:p>
    <w:p w14:paraId="00000021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п. 1 ст. 1142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ст. 1152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п. 2 ст. 1153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Гражданского кодекса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>ст. ст. 264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Гражданского процессуального кодекса Российской Федерации,</w:t>
      </w:r>
    </w:p>
    <w:p w14:paraId="00000022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3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ПРОШУ:</w:t>
      </w:r>
    </w:p>
    <w:p w14:paraId="00000024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5" w14:textId="77777777" w:rsidR="00944227" w:rsidRDefault="00781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 факт принятия заявителем наследства, открывшегося после смерти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наследодателя, умершег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ей)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0000026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7" w14:textId="77777777" w:rsidR="00944227" w:rsidRDefault="00781E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Приложение:</w:t>
      </w:r>
    </w:p>
    <w:p w14:paraId="00000028" w14:textId="77777777" w:rsidR="00944227" w:rsidRDefault="009442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9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свидетельства о смерти от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АА 0000000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A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родство заявителя и наследодателя (свидетельство о рождении, справка о составе семьи наследодателя).</w:t>
      </w:r>
    </w:p>
    <w:p w14:paraId="0000002B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наследственного имущества.</w:t>
      </w:r>
    </w:p>
    <w:p w14:paraId="0000002C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Справки жилищно-эксплуатационных организаций или органов местного самоуправления, органов внутр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енних дел о совместном проживании наследника с наследодателем на день смерти последнего, о проживании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наследника в наследуемом жилом помещении.</w:t>
      </w:r>
    </w:p>
    <w:p w14:paraId="0000002D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Справки органов местного самоуправления, органов управления жилищных, дачных, гаражных кооперативов об использов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 наследником имущества, входящего в состав наследства (например, о пользовании гаражом, об обработке земельного участка, о ремонте дачи и т.п.)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E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заявления наследника к лицам, неосновательно завладевшим наследственным имуществом, о выдаче данного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 с отметкой суда о принятии дела к производству и определение суда о приостановлении выдачи свидетельства о праве на наследство.</w:t>
      </w:r>
    </w:p>
    <w:p w14:paraId="0000002F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Квитанции об уплате налогов, страховых, коммунальных платежей, взносов в кооперативы и других платежей в отношении нас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ледуемого имущества или справки соответствующих органов, содержащие сведения о получении данными органами денежных средств от наследника.</w:t>
      </w:r>
    </w:p>
    <w:p w14:paraId="00000030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Договоры с юридическими лицами о проведении ремонта наследуемого имущества, о сдаче имущества в аренду, установке охра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сигнализации и т.п.</w:t>
      </w:r>
    </w:p>
    <w:p w14:paraId="00000031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Квитанции о возврате кредита, полученного наследодателем, или иного долга наследодателя, выданные банком или другой организацией.</w:t>
      </w:r>
    </w:p>
    <w:p w14:paraId="00000032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уплат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пошлины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3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Уведомление   о   вручении   или   иные   документы,  по</w:t>
      </w:r>
      <w:r>
        <w:rPr>
          <w:rFonts w:ascii="Times New Roman" w:eastAsia="Times New Roman" w:hAnsi="Times New Roman" w:cs="Times New Roman"/>
          <w:sz w:val="26"/>
          <w:szCs w:val="26"/>
        </w:rPr>
        <w:t>дтверждающие</w:t>
      </w:r>
    </w:p>
    <w:p w14:paraId="00000034" w14:textId="77777777" w:rsidR="00944227" w:rsidRDefault="00781ED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направление  ответчикам  копий   искового   заявления   и приложенных к нему документов.</w:t>
      </w:r>
    </w:p>
    <w:p w14:paraId="00000035" w14:textId="77777777" w:rsidR="00944227" w:rsidRDefault="00781ED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документы о совершении наследником действий, свидетельствующих о принятии наследства.</w:t>
      </w:r>
    </w:p>
    <w:p w14:paraId="00000036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</w:p>
    <w:p w14:paraId="6F67F6A3" w14:textId="6C525CA5" w:rsidR="00A33B0C" w:rsidRPr="00A33B0C" w:rsidRDefault="0078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Заявитель</w:t>
      </w:r>
      <w:r w:rsidR="00A33B0C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</w:t>
      </w:r>
      <w:r w:rsidR="00A33B0C" w:rsidRPr="00A33B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</w:t>
      </w:r>
      <w:proofErr w:type="spellEnd"/>
      <w:r w:rsidR="00A33B0C" w:rsidRPr="00A33B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И.О.</w:t>
      </w:r>
    </w:p>
    <w:p w14:paraId="00000038" w14:textId="21CBD351" w:rsidR="00944227" w:rsidRPr="00A33B0C" w:rsidRDefault="00781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33B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33B0C">
        <w:rPr>
          <w:rFonts w:ascii="Times New Roman" w:eastAsia="Times New Roman" w:hAnsi="Times New Roman" w:cs="Times New Roman"/>
          <w:b/>
          <w:sz w:val="26"/>
          <w:szCs w:val="26"/>
        </w:rPr>
        <w:t xml:space="preserve">   город Москва, </w:t>
      </w:r>
      <w:r w:rsidRPr="00A33B0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 месяц 0000</w:t>
      </w:r>
      <w:r w:rsidRPr="00A33B0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14:paraId="00000039" w14:textId="77777777" w:rsidR="00944227" w:rsidRDefault="00944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A" w14:textId="77777777" w:rsidR="00944227" w:rsidRDefault="00781E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3B" w14:textId="77777777" w:rsidR="00944227" w:rsidRDefault="00781EDC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Комментируйте,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  </w:t>
      </w:r>
    </w:p>
    <w:p w14:paraId="0000003C" w14:textId="77777777" w:rsidR="00944227" w:rsidRDefault="00944227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3D" w14:textId="77777777" w:rsidR="00944227" w:rsidRDefault="009442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e2bu1p6pkese" w:colFirst="0" w:colLast="0"/>
      <w:bookmarkEnd w:id="2"/>
    </w:p>
    <w:sectPr w:rsidR="009442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F9EA" w14:textId="77777777" w:rsidR="00781EDC" w:rsidRDefault="00781EDC">
      <w:pPr>
        <w:spacing w:after="0" w:line="240" w:lineRule="auto"/>
      </w:pPr>
      <w:r>
        <w:separator/>
      </w:r>
    </w:p>
  </w:endnote>
  <w:endnote w:type="continuationSeparator" w:id="0">
    <w:p w14:paraId="1DF2D56D" w14:textId="77777777" w:rsidR="00781EDC" w:rsidRDefault="0078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944227" w:rsidRDefault="00781EDC">
    <w:pPr>
      <w:jc w:val="center"/>
      <w:rPr>
        <w:rFonts w:ascii="Times New Roman" w:eastAsia="Times New Roman" w:hAnsi="Times New Roman" w:cs="Times New Roman"/>
        <w:sz w:val="26"/>
        <w:szCs w:val="26"/>
      </w:rPr>
    </w:pPr>
    <w:r>
      <w:fldChar w:fldCharType="begin"/>
    </w:r>
    <w:r>
      <w:instrText>PAGE</w:instrText>
    </w:r>
    <w:r w:rsidR="0050072E">
      <w:fldChar w:fldCharType="separate"/>
    </w:r>
    <w:r w:rsidR="00A33B0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EC57" w14:textId="77777777" w:rsidR="00781EDC" w:rsidRDefault="00781EDC">
      <w:pPr>
        <w:spacing w:after="0" w:line="240" w:lineRule="auto"/>
      </w:pPr>
      <w:r>
        <w:separator/>
      </w:r>
    </w:p>
  </w:footnote>
  <w:footnote w:type="continuationSeparator" w:id="0">
    <w:p w14:paraId="7431B24E" w14:textId="77777777" w:rsidR="00781EDC" w:rsidRDefault="0078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E" w14:textId="77777777" w:rsidR="00944227" w:rsidRDefault="00781ED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Примерная‌ ‌форма‌ ‌(бланк)‌ ‌заявления </w:t>
    </w:r>
    <w:proofErr w:type="spellStart"/>
    <w:proofErr w:type="gramStart"/>
    <w:r>
      <w:rPr>
        <w:rFonts w:ascii="Times New Roman" w:eastAsia="Times New Roman" w:hAnsi="Times New Roman" w:cs="Times New Roman"/>
        <w:sz w:val="20"/>
        <w:szCs w:val="20"/>
      </w:rPr>
      <w:t>о‌б</w:t>
    </w:r>
    <w:proofErr w:type="spellEnd"/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установлении факта принятия наследства‌,</w:t>
    </w:r>
  </w:p>
  <w:p w14:paraId="0000003F" w14:textId="47B3356F" w:rsidR="00944227" w:rsidRDefault="00781ED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по‌ ‌ГОСТ‌ ‌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Р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‌ ‌7.0.97‌  ‌на‌ ‌основе‌ ‌практики‌ </w:t>
    </w:r>
    <w:r w:rsidR="0050072E">
      <w:rPr>
        <w:rFonts w:ascii="Times New Roman" w:eastAsia="Times New Roman" w:hAnsi="Times New Roman" w:cs="Times New Roman"/>
        <w:sz w:val="20"/>
        <w:szCs w:val="20"/>
      </w:rPr>
      <w:t>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‌«Планета‌ ‌Закона»,‌ ‌</w:t>
    </w:r>
  </w:p>
  <w:p w14:paraId="00000040" w14:textId="77777777" w:rsidR="00944227" w:rsidRDefault="00781EDC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‌722-99-33.‌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48DC"/>
    <w:multiLevelType w:val="multilevel"/>
    <w:tmpl w:val="BED4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227"/>
    <w:rsid w:val="0050072E"/>
    <w:rsid w:val="00781EDC"/>
    <w:rsid w:val="00944227"/>
    <w:rsid w:val="00A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9A1D0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Page">
    <w:name w:val="ConsPlusTitlePage"/>
    <w:rsid w:val="009A1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0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72E"/>
  </w:style>
  <w:style w:type="paragraph" w:styleId="a7">
    <w:name w:val="footer"/>
    <w:basedOn w:val="a"/>
    <w:link w:val="a8"/>
    <w:uiPriority w:val="99"/>
    <w:unhideWhenUsed/>
    <w:rsid w:val="0050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9A1D0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Page">
    <w:name w:val="ConsPlusTitlePage"/>
    <w:rsid w:val="009A1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0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72E"/>
  </w:style>
  <w:style w:type="paragraph" w:styleId="a7">
    <w:name w:val="footer"/>
    <w:basedOn w:val="a"/>
    <w:link w:val="a8"/>
    <w:uiPriority w:val="99"/>
    <w:unhideWhenUsed/>
    <w:rsid w:val="0050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wmpeaK+M/fAa/XrIS1ev++SpA==">AMUW2mUy/qTZqH1bkX9BJe+uaB6QBNtleh+lxXBEwzJ2Y/Tm5vDNIFNo//XtmapvXB+Rvg8iXhFygmBVf8KL66+6pdpdmmIDQcmnXc8vJ0lYVCgM4vnFgu11NBt46Tz8AYwB+zpzPzqKt8gp01lX3h/gk1tgzp7Lnw==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Виктория Юрьевна</dc:creator>
  <cp:lastModifiedBy>Планета Закона</cp:lastModifiedBy>
  <cp:revision>2</cp:revision>
  <dcterms:created xsi:type="dcterms:W3CDTF">2020-04-30T13:07:00Z</dcterms:created>
  <dcterms:modified xsi:type="dcterms:W3CDTF">2021-02-08T08:12:00Z</dcterms:modified>
</cp:coreProperties>
</file>