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853BD" w14:textId="77777777" w:rsidR="00E26645" w:rsidRPr="00D61F88" w:rsidRDefault="00E26645" w:rsidP="00E26645">
      <w:pPr>
        <w:pBdr>
          <w:top w:val="nil"/>
          <w:left w:val="nil"/>
          <w:bottom w:val="nil"/>
          <w:right w:val="nil"/>
          <w:between w:val="nil"/>
        </w:pBdr>
        <w:tabs>
          <w:tab w:val="left" w:pos="709"/>
        </w:tabs>
        <w:ind w:left="4253" w:firstLine="283"/>
        <w:jc w:val="both"/>
        <w:rPr>
          <w:rFonts w:ascii="Times New Roman" w:eastAsia="Times New Roman" w:hAnsi="Times New Roman" w:cs="Times New Roman"/>
          <w:b/>
          <w:color w:val="000000"/>
          <w:sz w:val="24"/>
          <w:szCs w:val="24"/>
        </w:rPr>
      </w:pPr>
      <w:bookmarkStart w:id="0" w:name="_GoBack"/>
      <w:bookmarkEnd w:id="0"/>
      <w:r w:rsidRPr="00D61F88">
        <w:rPr>
          <w:rFonts w:ascii="Times New Roman" w:eastAsia="Times New Roman" w:hAnsi="Times New Roman" w:cs="Times New Roman"/>
          <w:b/>
          <w:sz w:val="24"/>
          <w:szCs w:val="24"/>
        </w:rPr>
        <w:t>В «</w:t>
      </w:r>
      <w:r w:rsidRPr="00D61F88">
        <w:rPr>
          <w:rFonts w:ascii="Times New Roman" w:eastAsia="Times New Roman" w:hAnsi="Times New Roman" w:cs="Times New Roman"/>
          <w:b/>
          <w:color w:val="FF0000"/>
          <w:sz w:val="24"/>
          <w:szCs w:val="24"/>
        </w:rPr>
        <w:t>Указать</w:t>
      </w:r>
      <w:r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color w:val="000000"/>
          <w:sz w:val="24"/>
          <w:szCs w:val="24"/>
        </w:rPr>
        <w:t xml:space="preserve"> районный суд г. Москвы</w:t>
      </w:r>
    </w:p>
    <w:p w14:paraId="54A1354D" w14:textId="77777777" w:rsidR="00E26645" w:rsidRPr="00D61F88" w:rsidRDefault="00E26645" w:rsidP="00E26645">
      <w:pPr>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4786BB4B" w14:textId="77777777" w:rsidR="00E26645" w:rsidRPr="00D61F88" w:rsidRDefault="00E26645" w:rsidP="00E26645">
      <w:pPr>
        <w:ind w:left="4253" w:firstLine="283"/>
        <w:rPr>
          <w:rFonts w:ascii="Times New Roman" w:eastAsia="Times New Roman" w:hAnsi="Times New Roman" w:cs="Times New Roman"/>
          <w:color w:val="FF0000"/>
          <w:sz w:val="24"/>
          <w:szCs w:val="24"/>
        </w:rPr>
      </w:pPr>
    </w:p>
    <w:p w14:paraId="16CBF5E7" w14:textId="77777777" w:rsidR="00E26645" w:rsidRPr="00D61F88" w:rsidRDefault="00E26645" w:rsidP="00E26645">
      <w:pPr>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 xml:space="preserve">Истец: </w:t>
      </w:r>
      <w:r w:rsidRPr="00D61F88">
        <w:rPr>
          <w:rFonts w:ascii="Times New Roman" w:eastAsia="Times New Roman" w:hAnsi="Times New Roman" w:cs="Times New Roman"/>
          <w:color w:val="FF0000"/>
          <w:sz w:val="24"/>
          <w:szCs w:val="24"/>
        </w:rPr>
        <w:t>Фамилия Имя Отчество</w:t>
      </w:r>
    </w:p>
    <w:p w14:paraId="29A5679A" w14:textId="77777777" w:rsidR="00E26645" w:rsidRPr="00D61F88" w:rsidRDefault="00E26645" w:rsidP="00E26645">
      <w:pPr>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498439C4" w14:textId="77777777" w:rsidR="00E26645" w:rsidRPr="00D61F88" w:rsidRDefault="00E26645" w:rsidP="00E26645">
      <w:pPr>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70A8DE3B" w14:textId="77777777" w:rsidR="00E26645" w:rsidRPr="00D61F88" w:rsidRDefault="00E26645" w:rsidP="00E26645">
      <w:pPr>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196268F5" w14:textId="77777777" w:rsidR="00E26645" w:rsidRPr="00D61F88" w:rsidRDefault="00E26645" w:rsidP="00E26645">
      <w:pPr>
        <w:ind w:left="4253" w:firstLine="283"/>
        <w:rPr>
          <w:rFonts w:ascii="Times New Roman" w:eastAsia="Times New Roman" w:hAnsi="Times New Roman" w:cs="Times New Roman"/>
          <w:sz w:val="24"/>
          <w:szCs w:val="24"/>
        </w:rPr>
      </w:pPr>
    </w:p>
    <w:p w14:paraId="6F614BA7" w14:textId="77777777" w:rsidR="00E26645" w:rsidRPr="00D61F88" w:rsidRDefault="00E26645" w:rsidP="00E26645">
      <w:pPr>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 xml:space="preserve">Ответчик: </w:t>
      </w:r>
      <w:r w:rsidRPr="00D61F88">
        <w:rPr>
          <w:rFonts w:ascii="Times New Roman" w:eastAsia="Times New Roman" w:hAnsi="Times New Roman" w:cs="Times New Roman"/>
          <w:color w:val="FF0000"/>
          <w:sz w:val="24"/>
          <w:szCs w:val="24"/>
        </w:rPr>
        <w:t>Фамилия Имя Отчество</w:t>
      </w:r>
    </w:p>
    <w:p w14:paraId="02A03EE8" w14:textId="77777777" w:rsidR="00E26645" w:rsidRPr="00D61F88" w:rsidRDefault="00E26645" w:rsidP="00E26645">
      <w:pPr>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5899F9DC" w14:textId="77777777" w:rsidR="00E26645" w:rsidRPr="00D61F88" w:rsidRDefault="00E26645" w:rsidP="00E26645">
      <w:pPr>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261353E1" w14:textId="77777777" w:rsidR="00E26645" w:rsidRPr="00D61F88" w:rsidRDefault="00E26645" w:rsidP="00E26645">
      <w:pPr>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4E8598E2" w14:textId="77777777" w:rsidR="00E26645" w:rsidRPr="00D61F88" w:rsidRDefault="00E26645" w:rsidP="00E26645">
      <w:pPr>
        <w:pStyle w:val="a5"/>
        <w:spacing w:before="0" w:beforeAutospacing="0" w:after="0" w:afterAutospacing="0"/>
        <w:ind w:left="4536" w:firstLine="283"/>
        <w:rPr>
          <w:b/>
          <w:bCs/>
          <w:color w:val="000000"/>
        </w:rPr>
      </w:pPr>
    </w:p>
    <w:p w14:paraId="0000001D" w14:textId="22F8C299" w:rsidR="003E6C5E" w:rsidRPr="00D3442C" w:rsidRDefault="00E26645" w:rsidP="00D3442C">
      <w:pPr>
        <w:pStyle w:val="a5"/>
        <w:spacing w:before="0" w:beforeAutospacing="0" w:after="0" w:afterAutospacing="0"/>
        <w:ind w:left="4536"/>
      </w:pPr>
      <w:r w:rsidRPr="00D61F88">
        <w:rPr>
          <w:b/>
          <w:bCs/>
          <w:color w:val="000000"/>
        </w:rPr>
        <w:t>Третье лицо:</w:t>
      </w:r>
    </w:p>
    <w:p w14:paraId="0000001E" w14:textId="02A9B97D" w:rsidR="003E6C5E" w:rsidRDefault="00E26645">
      <w:pPr>
        <w:tabs>
          <w:tab w:val="left" w:pos="709"/>
        </w:tabs>
        <w:ind w:left="4536"/>
        <w:rPr>
          <w:rFonts w:ascii="Times New Roman" w:eastAsia="Times New Roman" w:hAnsi="Times New Roman" w:cs="Times New Roman"/>
          <w:b/>
        </w:rPr>
      </w:pPr>
      <w:r>
        <w:rPr>
          <w:rFonts w:ascii="Times New Roman" w:eastAsia="Times New Roman" w:hAnsi="Times New Roman" w:cs="Times New Roman"/>
          <w:b/>
        </w:rPr>
        <w:t>ООО «</w:t>
      </w:r>
      <w:r w:rsidRPr="00E26645">
        <w:rPr>
          <w:rFonts w:ascii="Times New Roman" w:eastAsia="Times New Roman" w:hAnsi="Times New Roman" w:cs="Times New Roman"/>
          <w:b/>
          <w:color w:val="FF0000"/>
          <w:lang w:val="ru-RU"/>
        </w:rPr>
        <w:t>Наименование</w:t>
      </w:r>
      <w:r w:rsidR="00326B92">
        <w:rPr>
          <w:rFonts w:ascii="Times New Roman" w:eastAsia="Times New Roman" w:hAnsi="Times New Roman" w:cs="Times New Roman"/>
          <w:b/>
        </w:rPr>
        <w:t>»</w:t>
      </w:r>
    </w:p>
    <w:p w14:paraId="0A2CDF82" w14:textId="77777777" w:rsidR="00E26645" w:rsidRPr="00D61F88" w:rsidRDefault="00E26645" w:rsidP="00E26645">
      <w:pPr>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00000022" w14:textId="77777777" w:rsidR="003E6C5E" w:rsidRDefault="003E6C5E">
      <w:pPr>
        <w:tabs>
          <w:tab w:val="left" w:pos="709"/>
        </w:tabs>
        <w:ind w:left="4536"/>
        <w:rPr>
          <w:rFonts w:ascii="Times New Roman" w:eastAsia="Times New Roman" w:hAnsi="Times New Roman" w:cs="Times New Roman"/>
        </w:rPr>
      </w:pPr>
    </w:p>
    <w:p w14:paraId="00000023" w14:textId="0F9593A8" w:rsidR="003E6C5E" w:rsidRDefault="00326B92">
      <w:pPr>
        <w:tabs>
          <w:tab w:val="left" w:pos="709"/>
        </w:tabs>
        <w:ind w:left="4536"/>
        <w:rPr>
          <w:rFonts w:ascii="Times New Roman" w:eastAsia="Times New Roman" w:hAnsi="Times New Roman" w:cs="Times New Roman"/>
        </w:rPr>
      </w:pPr>
      <w:r>
        <w:rPr>
          <w:rFonts w:ascii="Times New Roman" w:eastAsia="Times New Roman" w:hAnsi="Times New Roman" w:cs="Times New Roman"/>
          <w:b/>
        </w:rPr>
        <w:t xml:space="preserve">Цена иска: </w:t>
      </w:r>
      <w:r w:rsidR="00E26645" w:rsidRPr="00E26645">
        <w:rPr>
          <w:rFonts w:ascii="Times New Roman" w:eastAsia="Times New Roman" w:hAnsi="Times New Roman" w:cs="Times New Roman"/>
          <w:b/>
          <w:color w:val="FF0000"/>
          <w:lang w:val="ru-RU"/>
        </w:rPr>
        <w:t>00 000 000</w:t>
      </w:r>
      <w:r w:rsidRPr="00E26645">
        <w:rPr>
          <w:rFonts w:ascii="Times New Roman" w:eastAsia="Times New Roman" w:hAnsi="Times New Roman" w:cs="Times New Roman"/>
          <w:b/>
          <w:color w:val="FF0000"/>
        </w:rPr>
        <w:t xml:space="preserve"> </w:t>
      </w:r>
      <w:r>
        <w:rPr>
          <w:rFonts w:ascii="Times New Roman" w:eastAsia="Times New Roman" w:hAnsi="Times New Roman" w:cs="Times New Roman"/>
          <w:b/>
        </w:rPr>
        <w:t>рублей.</w:t>
      </w:r>
    </w:p>
    <w:p w14:paraId="00000024" w14:textId="0514FC77" w:rsidR="003E6C5E" w:rsidRPr="008F50C5" w:rsidRDefault="00E26645">
      <w:pPr>
        <w:tabs>
          <w:tab w:val="left" w:pos="709"/>
        </w:tabs>
        <w:ind w:left="4536"/>
        <w:rPr>
          <w:rFonts w:ascii="Times New Roman" w:eastAsia="Times New Roman" w:hAnsi="Times New Roman" w:cs="Times New Roman"/>
          <w:b/>
          <w:lang w:val="ru-RU"/>
        </w:rPr>
      </w:pPr>
      <w:r>
        <w:rPr>
          <w:rFonts w:ascii="Times New Roman" w:eastAsia="Times New Roman" w:hAnsi="Times New Roman" w:cs="Times New Roman"/>
          <w:b/>
        </w:rPr>
        <w:t xml:space="preserve">Государственная пошлина: </w:t>
      </w:r>
      <w:r w:rsidRPr="00E26645">
        <w:rPr>
          <w:rFonts w:ascii="Times New Roman" w:eastAsia="Times New Roman" w:hAnsi="Times New Roman" w:cs="Times New Roman"/>
          <w:b/>
          <w:color w:val="FF0000"/>
          <w:lang w:val="ru-RU"/>
        </w:rPr>
        <w:t>0</w:t>
      </w:r>
      <w:r w:rsidR="00326B92" w:rsidRPr="00E26645">
        <w:rPr>
          <w:rFonts w:ascii="Times New Roman" w:eastAsia="Times New Roman" w:hAnsi="Times New Roman" w:cs="Times New Roman"/>
          <w:b/>
          <w:color w:val="FF0000"/>
        </w:rPr>
        <w:t xml:space="preserve">0 000 </w:t>
      </w:r>
      <w:r w:rsidR="008F50C5">
        <w:rPr>
          <w:rFonts w:ascii="Times New Roman" w:eastAsia="Times New Roman" w:hAnsi="Times New Roman" w:cs="Times New Roman"/>
          <w:b/>
        </w:rPr>
        <w:t>рублей</w:t>
      </w:r>
    </w:p>
    <w:p w14:paraId="00000025" w14:textId="77777777" w:rsidR="003E6C5E" w:rsidRDefault="003E6C5E">
      <w:pPr>
        <w:tabs>
          <w:tab w:val="left" w:pos="709"/>
        </w:tabs>
        <w:rPr>
          <w:rFonts w:ascii="Times New Roman" w:eastAsia="Times New Roman" w:hAnsi="Times New Roman" w:cs="Times New Roman"/>
          <w:sz w:val="24"/>
          <w:szCs w:val="24"/>
        </w:rPr>
      </w:pPr>
    </w:p>
    <w:p w14:paraId="00000026" w14:textId="77777777" w:rsidR="003E6C5E" w:rsidRPr="00052056" w:rsidRDefault="00326B92">
      <w:pPr>
        <w:keepNext/>
        <w:spacing w:line="240" w:lineRule="auto"/>
        <w:jc w:val="center"/>
        <w:rPr>
          <w:rFonts w:ascii="Times New Roman" w:eastAsia="Times New Roman" w:hAnsi="Times New Roman" w:cs="Times New Roman"/>
        </w:rPr>
      </w:pPr>
      <w:r w:rsidRPr="00052056">
        <w:rPr>
          <w:rFonts w:ascii="Times New Roman" w:eastAsia="Times New Roman" w:hAnsi="Times New Roman" w:cs="Times New Roman"/>
          <w:b/>
        </w:rPr>
        <w:t>ВСТРЕЧНОЕ ИСКОВОЕ ЗАЯВЛЕНИЕ</w:t>
      </w:r>
    </w:p>
    <w:p w14:paraId="00000027" w14:textId="77777777" w:rsidR="003E6C5E" w:rsidRDefault="00326B92">
      <w:pPr>
        <w:spacing w:line="240" w:lineRule="auto"/>
        <w:jc w:val="center"/>
        <w:rPr>
          <w:rFonts w:ascii="Times New Roman" w:eastAsia="Times New Roman" w:hAnsi="Times New Roman" w:cs="Times New Roman"/>
          <w:b/>
          <w:lang w:val="ru-RU"/>
        </w:rPr>
      </w:pPr>
      <w:r>
        <w:rPr>
          <w:rFonts w:ascii="Times New Roman" w:eastAsia="Times New Roman" w:hAnsi="Times New Roman" w:cs="Times New Roman"/>
          <w:b/>
        </w:rPr>
        <w:t>(о разделе совместно нажитого имущества)</w:t>
      </w:r>
    </w:p>
    <w:p w14:paraId="742275B3" w14:textId="77777777" w:rsidR="00416711" w:rsidRPr="00416711" w:rsidRDefault="00416711">
      <w:pPr>
        <w:spacing w:line="240" w:lineRule="auto"/>
        <w:jc w:val="center"/>
        <w:rPr>
          <w:rFonts w:ascii="Times New Roman" w:eastAsia="Times New Roman" w:hAnsi="Times New Roman" w:cs="Times New Roman"/>
          <w:lang w:val="ru-RU"/>
        </w:rPr>
      </w:pPr>
    </w:p>
    <w:p w14:paraId="00000028" w14:textId="1E420BD1" w:rsidR="003E6C5E" w:rsidRDefault="00326B92">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В производстве </w:t>
      </w:r>
      <w:r w:rsidR="00416711" w:rsidRPr="00416711">
        <w:rPr>
          <w:rFonts w:ascii="Times New Roman" w:eastAsia="Times New Roman" w:hAnsi="Times New Roman" w:cs="Times New Roman"/>
          <w:color w:val="FF0000"/>
          <w:lang w:val="ru-RU"/>
        </w:rPr>
        <w:t>Наименование</w:t>
      </w:r>
      <w:r w:rsidR="00C04AE4">
        <w:rPr>
          <w:rFonts w:ascii="Times New Roman" w:eastAsia="Times New Roman" w:hAnsi="Times New Roman" w:cs="Times New Roman"/>
        </w:rPr>
        <w:t xml:space="preserve"> районного суда г. Москвы</w:t>
      </w:r>
      <w:r w:rsidR="00C04AE4">
        <w:rPr>
          <w:rFonts w:ascii="Times New Roman" w:eastAsia="Times New Roman" w:hAnsi="Times New Roman" w:cs="Times New Roman"/>
          <w:lang w:val="ru-RU"/>
        </w:rPr>
        <w:t xml:space="preserve"> </w:t>
      </w:r>
      <w:r>
        <w:rPr>
          <w:rFonts w:ascii="Times New Roman" w:eastAsia="Times New Roman" w:hAnsi="Times New Roman" w:cs="Times New Roman"/>
        </w:rPr>
        <w:t xml:space="preserve">находится гражданское дело № </w:t>
      </w:r>
      <w:r w:rsidR="00416711" w:rsidRPr="00154B09">
        <w:rPr>
          <w:rFonts w:ascii="Times New Roman" w:eastAsia="Times New Roman" w:hAnsi="Times New Roman" w:cs="Times New Roman"/>
          <w:color w:val="FF0000"/>
          <w:highlight w:val="white"/>
        </w:rPr>
        <w:t>0</w:t>
      </w:r>
      <w:r w:rsidR="00416711" w:rsidRPr="00154B09">
        <w:rPr>
          <w:rFonts w:ascii="Times New Roman" w:eastAsia="Times New Roman" w:hAnsi="Times New Roman" w:cs="Times New Roman"/>
          <w:color w:val="FF0000"/>
          <w:highlight w:val="white"/>
          <w:lang w:val="ru-RU"/>
        </w:rPr>
        <w:t>0</w:t>
      </w:r>
      <w:r w:rsidRPr="00154B09">
        <w:rPr>
          <w:rFonts w:ascii="Times New Roman" w:eastAsia="Times New Roman" w:hAnsi="Times New Roman" w:cs="Times New Roman"/>
          <w:color w:val="FF0000"/>
          <w:highlight w:val="white"/>
        </w:rPr>
        <w:t>-</w:t>
      </w:r>
      <w:r w:rsidR="00416711" w:rsidRPr="00154B09">
        <w:rPr>
          <w:rFonts w:ascii="Times New Roman" w:eastAsia="Times New Roman" w:hAnsi="Times New Roman" w:cs="Times New Roman"/>
          <w:color w:val="FF0000"/>
          <w:highlight w:val="white"/>
          <w:lang w:val="ru-RU"/>
        </w:rPr>
        <w:t>0000</w:t>
      </w:r>
      <w:r w:rsidR="00416711" w:rsidRPr="00154B09">
        <w:rPr>
          <w:rFonts w:ascii="Times New Roman" w:eastAsia="Times New Roman" w:hAnsi="Times New Roman" w:cs="Times New Roman"/>
          <w:color w:val="FF0000"/>
          <w:highlight w:val="white"/>
        </w:rPr>
        <w:t>/</w:t>
      </w:r>
      <w:r w:rsidR="00416711" w:rsidRPr="00154B09">
        <w:rPr>
          <w:rFonts w:ascii="Times New Roman" w:eastAsia="Times New Roman" w:hAnsi="Times New Roman" w:cs="Times New Roman"/>
          <w:color w:val="FF0000"/>
          <w:highlight w:val="white"/>
          <w:lang w:val="ru-RU"/>
        </w:rPr>
        <w:t>0000</w:t>
      </w:r>
      <w:r>
        <w:rPr>
          <w:rFonts w:ascii="Times New Roman" w:eastAsia="Times New Roman" w:hAnsi="Times New Roman" w:cs="Times New Roman"/>
          <w:highlight w:val="white"/>
        </w:rPr>
        <w:t xml:space="preserve"> </w:t>
      </w:r>
      <w:r>
        <w:rPr>
          <w:rFonts w:ascii="Times New Roman" w:eastAsia="Times New Roman" w:hAnsi="Times New Roman" w:cs="Times New Roman"/>
        </w:rPr>
        <w:t xml:space="preserve">по иску </w:t>
      </w:r>
      <w:r w:rsidR="00154B09" w:rsidRPr="00154B09">
        <w:rPr>
          <w:rFonts w:ascii="Times New Roman" w:eastAsia="Times New Roman" w:hAnsi="Times New Roman" w:cs="Times New Roman"/>
          <w:color w:val="FF0000"/>
          <w:lang w:val="ru-RU"/>
        </w:rPr>
        <w:t>Фамилия Имя Отчество</w:t>
      </w:r>
      <w:r w:rsidRPr="00154B09">
        <w:rPr>
          <w:rFonts w:ascii="Times New Roman" w:eastAsia="Times New Roman" w:hAnsi="Times New Roman" w:cs="Times New Roman"/>
          <w:color w:val="FF0000"/>
        </w:rPr>
        <w:t xml:space="preserve"> </w:t>
      </w:r>
      <w:r>
        <w:rPr>
          <w:rFonts w:ascii="Times New Roman" w:eastAsia="Times New Roman" w:hAnsi="Times New Roman" w:cs="Times New Roman"/>
        </w:rPr>
        <w:t xml:space="preserve">к </w:t>
      </w:r>
      <w:r w:rsidR="00154B09" w:rsidRPr="00154B09">
        <w:rPr>
          <w:rFonts w:ascii="Times New Roman" w:eastAsia="Times New Roman" w:hAnsi="Times New Roman" w:cs="Times New Roman"/>
          <w:color w:val="FF0000"/>
          <w:lang w:val="ru-RU"/>
        </w:rPr>
        <w:t>Фамилия Имя Отчество</w:t>
      </w:r>
      <w:r w:rsidR="00154B09" w:rsidRPr="00154B09">
        <w:rPr>
          <w:rFonts w:ascii="Times New Roman" w:eastAsia="Times New Roman" w:hAnsi="Times New Roman" w:cs="Times New Roman"/>
          <w:color w:val="FF0000"/>
        </w:rPr>
        <w:t xml:space="preserve"> </w:t>
      </w:r>
      <w:r>
        <w:rPr>
          <w:rFonts w:ascii="Times New Roman" w:eastAsia="Times New Roman" w:hAnsi="Times New Roman" w:cs="Times New Roman"/>
        </w:rPr>
        <w:t>о разделе имущества.</w:t>
      </w:r>
    </w:p>
    <w:p w14:paraId="00000029" w14:textId="77777777" w:rsidR="003E6C5E" w:rsidRDefault="003E6C5E">
      <w:pPr>
        <w:spacing w:line="240" w:lineRule="auto"/>
        <w:ind w:firstLine="708"/>
        <w:jc w:val="both"/>
        <w:rPr>
          <w:rFonts w:ascii="Times New Roman" w:eastAsia="Times New Roman" w:hAnsi="Times New Roman" w:cs="Times New Roman"/>
        </w:rPr>
      </w:pPr>
    </w:p>
    <w:p w14:paraId="0000002A" w14:textId="77777777" w:rsidR="003E6C5E" w:rsidRDefault="00326B92">
      <w:pPr>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Согласно ст. 138 ГПК РФ, судья принимает встречный иск в случае, если:</w:t>
      </w:r>
    </w:p>
    <w:p w14:paraId="0000002B" w14:textId="77777777" w:rsidR="003E6C5E" w:rsidRDefault="00326B92">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встречное требование направлено к зачету первоначального требования;</w:t>
      </w:r>
    </w:p>
    <w:p w14:paraId="0000002C" w14:textId="77777777" w:rsidR="003E6C5E" w:rsidRDefault="00326B92">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удовлетворение встречного иска исключает полностью или в части удовлетворение первоначального иска;</w:t>
      </w:r>
    </w:p>
    <w:p w14:paraId="0000002D" w14:textId="77777777" w:rsidR="003E6C5E" w:rsidRDefault="00326B92">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rPr>
        <w:t>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w:t>
      </w:r>
    </w:p>
    <w:p w14:paraId="0000002E" w14:textId="77777777" w:rsidR="003E6C5E" w:rsidRDefault="00326B92">
      <w:pPr>
        <w:spacing w:line="240" w:lineRule="auto"/>
        <w:ind w:firstLine="708"/>
        <w:jc w:val="both"/>
        <w:rPr>
          <w:rFonts w:ascii="Times New Roman" w:eastAsia="Times New Roman" w:hAnsi="Times New Roman" w:cs="Times New Roman"/>
        </w:rPr>
      </w:pPr>
      <w:r>
        <w:rPr>
          <w:rFonts w:ascii="Times New Roman" w:eastAsia="Times New Roman" w:hAnsi="Times New Roman" w:cs="Times New Roman"/>
        </w:rPr>
        <w:tab/>
        <w:t>Поскольку встречное требование направлено к зачёту первоначального требования      (или удовлетворение встречного иска исключает полностью или в части удовлетворение первоначального иска, или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 оно оформлено в форме встречного искового заявления.</w:t>
      </w:r>
    </w:p>
    <w:p w14:paraId="0000002F" w14:textId="77777777" w:rsidR="003E6C5E" w:rsidRDefault="003E6C5E">
      <w:pPr>
        <w:spacing w:line="240" w:lineRule="auto"/>
        <w:ind w:firstLine="708"/>
        <w:jc w:val="both"/>
        <w:rPr>
          <w:rFonts w:ascii="Times New Roman" w:eastAsia="Times New Roman" w:hAnsi="Times New Roman" w:cs="Times New Roman"/>
        </w:rPr>
      </w:pPr>
    </w:p>
    <w:p w14:paraId="00000030" w14:textId="77777777" w:rsidR="003E6C5E" w:rsidRDefault="00326B92">
      <w:pPr>
        <w:spacing w:line="240" w:lineRule="auto"/>
        <w:ind w:firstLine="708"/>
        <w:jc w:val="both"/>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На основании вышеизложенного, считаю необходимым предъявить встречное исковое заявление о разделе имущества.</w:t>
      </w:r>
    </w:p>
    <w:p w14:paraId="00000031" w14:textId="77777777" w:rsidR="003E6C5E" w:rsidRDefault="003E6C5E">
      <w:pPr>
        <w:spacing w:line="240" w:lineRule="auto"/>
        <w:ind w:firstLine="708"/>
        <w:jc w:val="both"/>
        <w:rPr>
          <w:rFonts w:ascii="Times New Roman" w:eastAsia="Times New Roman" w:hAnsi="Times New Roman" w:cs="Times New Roman"/>
        </w:rPr>
      </w:pPr>
    </w:p>
    <w:p w14:paraId="00000032" w14:textId="761F1F18" w:rsidR="003E6C5E" w:rsidRDefault="00D3442C">
      <w:pPr>
        <w:ind w:firstLine="720"/>
        <w:jc w:val="both"/>
        <w:rPr>
          <w:rFonts w:ascii="Times New Roman" w:eastAsia="Times New Roman" w:hAnsi="Times New Roman" w:cs="Times New Roman"/>
        </w:rPr>
      </w:pPr>
      <w:r>
        <w:rPr>
          <w:rFonts w:ascii="Times New Roman" w:eastAsia="Times New Roman" w:hAnsi="Times New Roman" w:cs="Times New Roman"/>
        </w:rPr>
        <w:t>В исковом заявлении ответчи</w:t>
      </w:r>
      <w:r>
        <w:rPr>
          <w:rFonts w:ascii="Times New Roman" w:eastAsia="Times New Roman" w:hAnsi="Times New Roman" w:cs="Times New Roman"/>
          <w:lang w:val="ru-RU"/>
        </w:rPr>
        <w:t>ка</w:t>
      </w:r>
      <w:r w:rsidR="00326B92">
        <w:rPr>
          <w:rFonts w:ascii="Times New Roman" w:eastAsia="Times New Roman" w:hAnsi="Times New Roman" w:cs="Times New Roman"/>
        </w:rPr>
        <w:t xml:space="preserve"> указано не </w:t>
      </w:r>
      <w:r>
        <w:rPr>
          <w:rFonts w:ascii="Times New Roman" w:eastAsia="Times New Roman" w:hAnsi="Times New Roman" w:cs="Times New Roman"/>
        </w:rPr>
        <w:t>всё имущество, нажитое в браке</w:t>
      </w:r>
      <w:r>
        <w:rPr>
          <w:rFonts w:ascii="Times New Roman" w:eastAsia="Times New Roman" w:hAnsi="Times New Roman" w:cs="Times New Roman"/>
          <w:lang w:val="ru-RU"/>
        </w:rPr>
        <w:t>. С</w:t>
      </w:r>
      <w:r w:rsidR="00326B92">
        <w:rPr>
          <w:rFonts w:ascii="Times New Roman" w:eastAsia="Times New Roman" w:hAnsi="Times New Roman" w:cs="Times New Roman"/>
        </w:rPr>
        <w:t>упругами в период брака также приобретено:</w:t>
      </w:r>
    </w:p>
    <w:p w14:paraId="00000041" w14:textId="77777777" w:rsidR="003E6C5E" w:rsidRPr="008F50C5" w:rsidRDefault="003E6C5E" w:rsidP="00052056">
      <w:pPr>
        <w:jc w:val="both"/>
        <w:rPr>
          <w:rFonts w:ascii="Times New Roman" w:eastAsia="Times New Roman" w:hAnsi="Times New Roman" w:cs="Times New Roman"/>
          <w:lang w:val="ru-RU"/>
        </w:rPr>
      </w:pPr>
    </w:p>
    <w:p w14:paraId="00000042" w14:textId="4B7034CE" w:rsidR="003E6C5E" w:rsidRPr="008F50C5" w:rsidRDefault="00326B92" w:rsidP="00052056">
      <w:pPr>
        <w:pStyle w:val="aa"/>
        <w:numPr>
          <w:ilvl w:val="0"/>
          <w:numId w:val="5"/>
        </w:numPr>
        <w:jc w:val="both"/>
        <w:rPr>
          <w:rFonts w:ascii="Times New Roman" w:eastAsia="Times New Roman" w:hAnsi="Times New Roman" w:cs="Times New Roman"/>
        </w:rPr>
      </w:pPr>
      <w:r w:rsidRPr="00052056">
        <w:rPr>
          <w:rFonts w:ascii="Times New Roman" w:eastAsia="Times New Roman" w:hAnsi="Times New Roman" w:cs="Times New Roman"/>
        </w:rPr>
        <w:t>100% уставного капитала в Обществе с ограниченной ответственностью ООО «</w:t>
      </w:r>
      <w:r w:rsidR="00104D20" w:rsidRPr="00104D20">
        <w:rPr>
          <w:rFonts w:ascii="Times New Roman" w:eastAsia="Times New Roman" w:hAnsi="Times New Roman" w:cs="Times New Roman"/>
          <w:color w:val="FF0000"/>
          <w:lang w:val="ru-RU"/>
        </w:rPr>
        <w:t>Наименование</w:t>
      </w:r>
      <w:r w:rsidRPr="00052056">
        <w:rPr>
          <w:rFonts w:ascii="Times New Roman" w:eastAsia="Times New Roman" w:hAnsi="Times New Roman" w:cs="Times New Roman"/>
        </w:rPr>
        <w:t xml:space="preserve">», ОГРН </w:t>
      </w:r>
      <w:r w:rsidR="00104D20" w:rsidRPr="00104D20">
        <w:rPr>
          <w:rFonts w:ascii="Times New Roman" w:eastAsia="Times New Roman" w:hAnsi="Times New Roman" w:cs="Times New Roman"/>
          <w:color w:val="FF0000"/>
          <w:lang w:val="ru-RU"/>
        </w:rPr>
        <w:t>0000000000000</w:t>
      </w:r>
      <w:r w:rsidRPr="00052056">
        <w:rPr>
          <w:rFonts w:ascii="Times New Roman" w:eastAsia="Times New Roman" w:hAnsi="Times New Roman" w:cs="Times New Roman"/>
        </w:rPr>
        <w:t xml:space="preserve">, оформлено на </w:t>
      </w:r>
      <w:r w:rsidR="004D1559" w:rsidRPr="00154B09">
        <w:rPr>
          <w:rFonts w:ascii="Times New Roman" w:eastAsia="Times New Roman" w:hAnsi="Times New Roman" w:cs="Times New Roman"/>
          <w:color w:val="FF0000"/>
          <w:lang w:val="ru-RU"/>
        </w:rPr>
        <w:t>Фамилия Имя Отчество</w:t>
      </w:r>
      <w:r w:rsidRPr="00052056">
        <w:rPr>
          <w:rFonts w:ascii="Times New Roman" w:eastAsia="Times New Roman" w:hAnsi="Times New Roman" w:cs="Times New Roman"/>
        </w:rPr>
        <w:t xml:space="preserve">. Так как </w:t>
      </w:r>
      <w:r w:rsidRPr="00052056">
        <w:rPr>
          <w:rFonts w:ascii="Times New Roman" w:eastAsia="Times New Roman" w:hAnsi="Times New Roman" w:cs="Times New Roman"/>
        </w:rPr>
        <w:lastRenderedPageBreak/>
        <w:t xml:space="preserve">данная организация была создана в период брака, </w:t>
      </w:r>
      <w:r w:rsidR="004D1559" w:rsidRPr="00154B09">
        <w:rPr>
          <w:rFonts w:ascii="Times New Roman" w:eastAsia="Times New Roman" w:hAnsi="Times New Roman" w:cs="Times New Roman"/>
          <w:color w:val="FF0000"/>
          <w:lang w:val="ru-RU"/>
        </w:rPr>
        <w:t>Фамилия Имя Отчество</w:t>
      </w:r>
      <w:r w:rsidRPr="00052056">
        <w:rPr>
          <w:rFonts w:ascii="Times New Roman" w:eastAsia="Times New Roman" w:hAnsi="Times New Roman" w:cs="Times New Roman"/>
        </w:rPr>
        <w:t xml:space="preserve">, полагается                     50 % доли в уставном капитале, </w:t>
      </w:r>
      <w:r w:rsidR="004D1559">
        <w:rPr>
          <w:rFonts w:ascii="Times New Roman" w:eastAsia="Times New Roman" w:hAnsi="Times New Roman" w:cs="Times New Roman"/>
        </w:rPr>
        <w:t xml:space="preserve">номинальная стоимость которого </w:t>
      </w:r>
      <w:r w:rsidR="004D1559" w:rsidRPr="004D1559">
        <w:rPr>
          <w:rFonts w:ascii="Times New Roman" w:eastAsia="Times New Roman" w:hAnsi="Times New Roman" w:cs="Times New Roman"/>
          <w:color w:val="FF0000"/>
          <w:lang w:val="ru-RU"/>
        </w:rPr>
        <w:t>0</w:t>
      </w:r>
      <w:r w:rsidR="004D1559" w:rsidRPr="004D1559">
        <w:rPr>
          <w:rFonts w:ascii="Times New Roman" w:eastAsia="Times New Roman" w:hAnsi="Times New Roman" w:cs="Times New Roman"/>
          <w:color w:val="FF0000"/>
        </w:rPr>
        <w:t xml:space="preserve">0 000 </w:t>
      </w:r>
      <w:r w:rsidR="004D1559">
        <w:rPr>
          <w:rFonts w:ascii="Times New Roman" w:eastAsia="Times New Roman" w:hAnsi="Times New Roman" w:cs="Times New Roman"/>
        </w:rPr>
        <w:t>рублей</w:t>
      </w:r>
      <w:r w:rsidRPr="00052056">
        <w:rPr>
          <w:rFonts w:ascii="Times New Roman" w:eastAsia="Times New Roman" w:hAnsi="Times New Roman" w:cs="Times New Roman"/>
        </w:rPr>
        <w:t>;</w:t>
      </w:r>
    </w:p>
    <w:p w14:paraId="1C88DF4C" w14:textId="77777777" w:rsidR="008F50C5" w:rsidRPr="008F50C5" w:rsidRDefault="008F50C5" w:rsidP="008F50C5">
      <w:pPr>
        <w:pStyle w:val="aa"/>
        <w:jc w:val="both"/>
        <w:rPr>
          <w:rFonts w:ascii="Times New Roman" w:eastAsia="Times New Roman" w:hAnsi="Times New Roman" w:cs="Times New Roman"/>
        </w:rPr>
      </w:pPr>
    </w:p>
    <w:p w14:paraId="3018EEC5" w14:textId="4C636790" w:rsidR="008F50C5" w:rsidRPr="008F50C5" w:rsidRDefault="008F50C5" w:rsidP="008F50C5">
      <w:pPr>
        <w:pStyle w:val="aa"/>
        <w:numPr>
          <w:ilvl w:val="0"/>
          <w:numId w:val="5"/>
        </w:numPr>
        <w:jc w:val="both"/>
        <w:rPr>
          <w:rFonts w:ascii="Times New Roman" w:eastAsia="Times New Roman" w:hAnsi="Times New Roman" w:cs="Times New Roman"/>
        </w:rPr>
      </w:pPr>
      <w:r w:rsidRPr="00052056">
        <w:rPr>
          <w:rFonts w:ascii="Times New Roman" w:eastAsia="Times New Roman" w:hAnsi="Times New Roman" w:cs="Times New Roman"/>
        </w:rPr>
        <w:t xml:space="preserve">Неотделимые улучшения, произведенные в виде реконструкции дома, расположенного по адресу: </w:t>
      </w:r>
      <w:r w:rsidRPr="00A5387F">
        <w:rPr>
          <w:rFonts w:ascii="Times New Roman" w:eastAsia="Times New Roman" w:hAnsi="Times New Roman" w:cs="Times New Roman"/>
          <w:sz w:val="24"/>
          <w:szCs w:val="24"/>
        </w:rPr>
        <w:t xml:space="preserve">г. Москва, ул. </w:t>
      </w:r>
      <w:r w:rsidRPr="00A5387F">
        <w:rPr>
          <w:rFonts w:ascii="Times New Roman" w:eastAsia="Times New Roman" w:hAnsi="Times New Roman" w:cs="Times New Roman"/>
          <w:color w:val="FF0000"/>
          <w:sz w:val="24"/>
          <w:szCs w:val="24"/>
        </w:rPr>
        <w:t>Указать</w:t>
      </w:r>
      <w:r w:rsidRPr="00A5387F">
        <w:rPr>
          <w:rFonts w:ascii="Times New Roman" w:eastAsia="Times New Roman" w:hAnsi="Times New Roman" w:cs="Times New Roman"/>
          <w:sz w:val="24"/>
          <w:szCs w:val="24"/>
        </w:rPr>
        <w:t xml:space="preserve">, дом № </w:t>
      </w:r>
      <w:r w:rsidRPr="00A5387F">
        <w:rPr>
          <w:rFonts w:ascii="Times New Roman" w:eastAsia="Times New Roman" w:hAnsi="Times New Roman" w:cs="Times New Roman"/>
          <w:color w:val="FF0000"/>
          <w:sz w:val="24"/>
          <w:szCs w:val="24"/>
        </w:rPr>
        <w:t>0</w:t>
      </w:r>
      <w:r>
        <w:rPr>
          <w:rFonts w:ascii="Times New Roman" w:eastAsia="Times New Roman" w:hAnsi="Times New Roman" w:cs="Times New Roman"/>
        </w:rPr>
        <w:t xml:space="preserve">, на сумму в размере </w:t>
      </w:r>
      <w:r w:rsidRPr="00104D20">
        <w:rPr>
          <w:rFonts w:ascii="Times New Roman" w:eastAsia="Times New Roman" w:hAnsi="Times New Roman" w:cs="Times New Roman"/>
          <w:color w:val="FF0000"/>
          <w:lang w:val="ru-RU"/>
        </w:rPr>
        <w:t>00</w:t>
      </w:r>
      <w:r w:rsidRPr="00104D20">
        <w:rPr>
          <w:rFonts w:ascii="Times New Roman" w:eastAsia="Times New Roman" w:hAnsi="Times New Roman" w:cs="Times New Roman"/>
          <w:color w:val="FF0000"/>
        </w:rPr>
        <w:t xml:space="preserve"> 000 000 </w:t>
      </w:r>
      <w:r w:rsidRPr="00052056">
        <w:rPr>
          <w:rFonts w:ascii="Times New Roman" w:eastAsia="Times New Roman" w:hAnsi="Times New Roman" w:cs="Times New Roman"/>
        </w:rPr>
        <w:t xml:space="preserve">рублей. В период брака, </w:t>
      </w:r>
      <w:r w:rsidRPr="00154B09">
        <w:rPr>
          <w:rFonts w:ascii="Times New Roman" w:eastAsia="Times New Roman" w:hAnsi="Times New Roman" w:cs="Times New Roman"/>
          <w:color w:val="FF0000"/>
          <w:lang w:val="ru-RU"/>
        </w:rPr>
        <w:t>Фамилия Имя Отчество</w:t>
      </w:r>
      <w:r w:rsidRPr="00154B09">
        <w:rPr>
          <w:rFonts w:ascii="Times New Roman" w:eastAsia="Times New Roman" w:hAnsi="Times New Roman" w:cs="Times New Roman"/>
          <w:color w:val="FF0000"/>
        </w:rPr>
        <w:t xml:space="preserve"> </w:t>
      </w:r>
      <w:r w:rsidRPr="00052056">
        <w:rPr>
          <w:rFonts w:ascii="Times New Roman" w:eastAsia="Times New Roman" w:hAnsi="Times New Roman" w:cs="Times New Roman"/>
        </w:rPr>
        <w:t xml:space="preserve">был подарен дом общ. площадью </w:t>
      </w:r>
      <w:r w:rsidRPr="00104D20">
        <w:rPr>
          <w:rFonts w:ascii="Times New Roman" w:eastAsia="Times New Roman" w:hAnsi="Times New Roman" w:cs="Times New Roman"/>
          <w:color w:val="FF0000"/>
          <w:lang w:val="ru-RU"/>
        </w:rPr>
        <w:t>000</w:t>
      </w:r>
      <w:r w:rsidRPr="00052056">
        <w:rPr>
          <w:rFonts w:ascii="Times New Roman" w:eastAsia="Times New Roman" w:hAnsi="Times New Roman" w:cs="Times New Roman"/>
        </w:rPr>
        <w:t xml:space="preserve"> кв м. На средства приобретенные в браке, была произведена реконструкция дома в виде надстройки 3 этажа и подземного этажа. Так как до</w:t>
      </w:r>
      <w:r>
        <w:rPr>
          <w:rFonts w:ascii="Times New Roman" w:eastAsia="Times New Roman" w:hAnsi="Times New Roman" w:cs="Times New Roman"/>
        </w:rPr>
        <w:t>м является собственностью ист</w:t>
      </w:r>
      <w:proofErr w:type="spellStart"/>
      <w:r>
        <w:rPr>
          <w:rFonts w:ascii="Times New Roman" w:eastAsia="Times New Roman" w:hAnsi="Times New Roman" w:cs="Times New Roman"/>
          <w:lang w:val="ru-RU"/>
        </w:rPr>
        <w:t>ца</w:t>
      </w:r>
      <w:proofErr w:type="spellEnd"/>
      <w:r w:rsidRPr="00052056">
        <w:rPr>
          <w:rFonts w:ascii="Times New Roman" w:eastAsia="Times New Roman" w:hAnsi="Times New Roman" w:cs="Times New Roman"/>
        </w:rPr>
        <w:t xml:space="preserve"> по встречному иску, </w:t>
      </w:r>
      <w:r w:rsidRPr="00154B09">
        <w:rPr>
          <w:rFonts w:ascii="Times New Roman" w:eastAsia="Times New Roman" w:hAnsi="Times New Roman" w:cs="Times New Roman"/>
          <w:color w:val="FF0000"/>
          <w:lang w:val="ru-RU"/>
        </w:rPr>
        <w:t>Фамилия Имя Отчество</w:t>
      </w:r>
      <w:r w:rsidRPr="00154B09">
        <w:rPr>
          <w:rFonts w:ascii="Times New Roman" w:eastAsia="Times New Roman" w:hAnsi="Times New Roman" w:cs="Times New Roman"/>
          <w:color w:val="FF0000"/>
        </w:rPr>
        <w:t xml:space="preserve"> </w:t>
      </w:r>
      <w:r w:rsidRPr="00052056">
        <w:rPr>
          <w:rFonts w:ascii="Times New Roman" w:eastAsia="Times New Roman" w:hAnsi="Times New Roman" w:cs="Times New Roman"/>
        </w:rPr>
        <w:t>полагается компенсация, в размере 1/2 стоимости вложений в реконстру</w:t>
      </w:r>
      <w:r>
        <w:rPr>
          <w:rFonts w:ascii="Times New Roman" w:eastAsia="Times New Roman" w:hAnsi="Times New Roman" w:cs="Times New Roman"/>
        </w:rPr>
        <w:t>кцию и улучшение этого дома</w:t>
      </w:r>
      <w:r>
        <w:rPr>
          <w:rFonts w:ascii="Times New Roman" w:eastAsia="Times New Roman" w:hAnsi="Times New Roman" w:cs="Times New Roman"/>
          <w:lang w:val="ru-RU"/>
        </w:rPr>
        <w:t>.</w:t>
      </w:r>
    </w:p>
    <w:p w14:paraId="00000043" w14:textId="77777777" w:rsidR="003E6C5E" w:rsidRDefault="003E6C5E" w:rsidP="00052056">
      <w:pPr>
        <w:jc w:val="both"/>
        <w:rPr>
          <w:rFonts w:ascii="Times New Roman" w:eastAsia="Times New Roman" w:hAnsi="Times New Roman" w:cs="Times New Roman"/>
        </w:rPr>
      </w:pPr>
    </w:p>
    <w:p w14:paraId="0000004A" w14:textId="77777777"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t>Согласно п. 1 ст. 34 Семейного кодекса РФ, имущество, нажитое супругами во время брака, является их совместной собственностью. Согласно п. 2 ст. 34 Семейного кодекса РФ, общим имуществом супругов являются также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14:paraId="0000004B" w14:textId="77777777" w:rsidR="003E6C5E" w:rsidRDefault="003E6C5E">
      <w:pPr>
        <w:ind w:firstLine="708"/>
        <w:jc w:val="both"/>
        <w:rPr>
          <w:rFonts w:ascii="Times New Roman" w:eastAsia="Times New Roman" w:hAnsi="Times New Roman" w:cs="Times New Roman"/>
        </w:rPr>
      </w:pPr>
    </w:p>
    <w:p w14:paraId="0000004C" w14:textId="279A5EE2"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t>Таким образом, из содержания ст. 34 С</w:t>
      </w:r>
      <w:proofErr w:type="spellStart"/>
      <w:r w:rsidR="00C60412">
        <w:rPr>
          <w:rFonts w:ascii="Times New Roman" w:eastAsia="Times New Roman" w:hAnsi="Times New Roman" w:cs="Times New Roman"/>
          <w:lang w:val="ru-RU"/>
        </w:rPr>
        <w:t>емейного</w:t>
      </w:r>
      <w:proofErr w:type="spellEnd"/>
      <w:r w:rsidR="00C60412">
        <w:rPr>
          <w:rFonts w:ascii="Times New Roman" w:eastAsia="Times New Roman" w:hAnsi="Times New Roman" w:cs="Times New Roman"/>
          <w:lang w:val="ru-RU"/>
        </w:rPr>
        <w:t xml:space="preserve"> кодекса</w:t>
      </w:r>
      <w:r>
        <w:rPr>
          <w:rFonts w:ascii="Times New Roman" w:eastAsia="Times New Roman" w:hAnsi="Times New Roman" w:cs="Times New Roman"/>
        </w:rPr>
        <w:t xml:space="preserve"> РФ следует, что право на общее имущество супругов принадлежит обоим супругам, независимо от того, кем из них и на имя кого приобретено имущество и выдан правоустанавливающий документ. В случае спора между супругами по вопросу принадлежности имущества, приобретенного в браке, существует презумпция того, что это имущество является общим совместным имуществом супругов, заинтересованная сторона должна доказать обратное.</w:t>
      </w:r>
    </w:p>
    <w:p w14:paraId="0000004D" w14:textId="77777777" w:rsidR="003E6C5E" w:rsidRDefault="003E6C5E">
      <w:pPr>
        <w:ind w:firstLine="708"/>
        <w:jc w:val="both"/>
        <w:rPr>
          <w:rFonts w:ascii="Times New Roman" w:eastAsia="Times New Roman" w:hAnsi="Times New Roman" w:cs="Times New Roman"/>
        </w:rPr>
      </w:pPr>
    </w:p>
    <w:p w14:paraId="0000004E" w14:textId="02003967" w:rsidR="003E6C5E" w:rsidRDefault="004D1559">
      <w:pPr>
        <w:ind w:firstLine="708"/>
        <w:jc w:val="both"/>
        <w:rPr>
          <w:rFonts w:ascii="Times New Roman" w:eastAsia="Times New Roman" w:hAnsi="Times New Roman" w:cs="Times New Roman"/>
        </w:rPr>
      </w:pPr>
      <w:r>
        <w:rPr>
          <w:rFonts w:ascii="Times New Roman" w:eastAsia="Times New Roman" w:hAnsi="Times New Roman" w:cs="Times New Roman"/>
        </w:rPr>
        <w:tab/>
        <w:t>В силу ст.</w:t>
      </w:r>
      <w:r>
        <w:rPr>
          <w:rFonts w:ascii="Times New Roman" w:eastAsia="Times New Roman" w:hAnsi="Times New Roman" w:cs="Times New Roman"/>
          <w:lang w:val="ru-RU"/>
        </w:rPr>
        <w:t xml:space="preserve"> </w:t>
      </w:r>
      <w:r w:rsidR="00326B92">
        <w:rPr>
          <w:rFonts w:ascii="Times New Roman" w:eastAsia="Times New Roman" w:hAnsi="Times New Roman" w:cs="Times New Roman"/>
        </w:rPr>
        <w:t>36 С</w:t>
      </w:r>
      <w:proofErr w:type="spellStart"/>
      <w:r w:rsidR="00C60412">
        <w:rPr>
          <w:rFonts w:ascii="Times New Roman" w:eastAsia="Times New Roman" w:hAnsi="Times New Roman" w:cs="Times New Roman"/>
          <w:lang w:val="ru-RU"/>
        </w:rPr>
        <w:t>емейного</w:t>
      </w:r>
      <w:proofErr w:type="spellEnd"/>
      <w:r w:rsidR="00C60412">
        <w:rPr>
          <w:rFonts w:ascii="Times New Roman" w:eastAsia="Times New Roman" w:hAnsi="Times New Roman" w:cs="Times New Roman"/>
          <w:lang w:val="ru-RU"/>
        </w:rPr>
        <w:t xml:space="preserve"> кодекса</w:t>
      </w:r>
      <w:r w:rsidR="00326B92">
        <w:rPr>
          <w:rFonts w:ascii="Times New Roman" w:eastAsia="Times New Roman" w:hAnsi="Times New Roman" w:cs="Times New Roman"/>
        </w:rPr>
        <w:t xml:space="preserve">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14:paraId="0000004F" w14:textId="77777777" w:rsidR="003E6C5E" w:rsidRDefault="003E6C5E">
      <w:pPr>
        <w:ind w:firstLine="708"/>
        <w:jc w:val="both"/>
        <w:rPr>
          <w:rFonts w:ascii="Times New Roman" w:eastAsia="Times New Roman" w:hAnsi="Times New Roman" w:cs="Times New Roman"/>
        </w:rPr>
      </w:pPr>
    </w:p>
    <w:p w14:paraId="00000050" w14:textId="4173509A"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t>Как разъяснено в п</w:t>
      </w:r>
      <w:r w:rsidR="007A3646">
        <w:rPr>
          <w:rFonts w:ascii="Times New Roman" w:eastAsia="Times New Roman" w:hAnsi="Times New Roman" w:cs="Times New Roman"/>
          <w:lang w:val="ru-RU"/>
        </w:rPr>
        <w:t>.</w:t>
      </w:r>
      <w:r>
        <w:rPr>
          <w:rFonts w:ascii="Times New Roman" w:eastAsia="Times New Roman" w:hAnsi="Times New Roman" w:cs="Times New Roman"/>
        </w:rPr>
        <w:t xml:space="preserve"> 15 Постановления Пленума Верховного Суда Российской Федерации от 5 ноября 1998 № 15 «О применении судами законодательства при рассмотрении дел о расторжении брак</w:t>
      </w:r>
      <w:r w:rsidR="007A3646">
        <w:rPr>
          <w:rFonts w:ascii="Times New Roman" w:eastAsia="Times New Roman" w:hAnsi="Times New Roman" w:cs="Times New Roman"/>
        </w:rPr>
        <w:t>а»,</w:t>
      </w:r>
      <w:r w:rsidR="007A3646">
        <w:rPr>
          <w:rFonts w:ascii="Times New Roman" w:eastAsia="Times New Roman" w:hAnsi="Times New Roman" w:cs="Times New Roman"/>
          <w:lang w:val="ru-RU"/>
        </w:rPr>
        <w:t xml:space="preserve"> </w:t>
      </w:r>
      <w:r>
        <w:rPr>
          <w:rFonts w:ascii="Times New Roman" w:eastAsia="Times New Roman" w:hAnsi="Times New Roman" w:cs="Times New Roman"/>
        </w:rPr>
        <w:t>общей совместной собственностью супругов, подлежащей разделу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w:t>
      </w:r>
    </w:p>
    <w:p w14:paraId="00000051" w14:textId="77777777" w:rsidR="003E6C5E" w:rsidRDefault="003E6C5E">
      <w:pPr>
        <w:ind w:firstLine="708"/>
        <w:jc w:val="both"/>
        <w:rPr>
          <w:rFonts w:ascii="Times New Roman" w:eastAsia="Times New Roman" w:hAnsi="Times New Roman" w:cs="Times New Roman"/>
        </w:rPr>
      </w:pPr>
    </w:p>
    <w:p w14:paraId="00000052" w14:textId="77777777"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возникшим в интересах семьи.</w:t>
      </w:r>
    </w:p>
    <w:p w14:paraId="0000005B" w14:textId="45C2378D" w:rsidR="003E6C5E" w:rsidRPr="00052056" w:rsidRDefault="00326B92" w:rsidP="00052056">
      <w:pPr>
        <w:ind w:firstLine="708"/>
        <w:jc w:val="both"/>
        <w:rPr>
          <w:rFonts w:ascii="Times New Roman" w:eastAsia="Times New Roman" w:hAnsi="Times New Roman" w:cs="Times New Roman"/>
          <w:lang w:val="ru-RU"/>
        </w:rPr>
      </w:pPr>
      <w:r>
        <w:rPr>
          <w:rFonts w:ascii="Times New Roman" w:eastAsia="Times New Roman" w:hAnsi="Times New Roman" w:cs="Times New Roman"/>
        </w:rPr>
        <w:tab/>
      </w:r>
    </w:p>
    <w:p w14:paraId="0000005C" w14:textId="2E239FD0"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Ст</w:t>
      </w:r>
      <w:r w:rsidR="00052056">
        <w:rPr>
          <w:rFonts w:ascii="Times New Roman" w:eastAsia="Times New Roman" w:hAnsi="Times New Roman" w:cs="Times New Roman"/>
          <w:lang w:val="ru-RU"/>
        </w:rPr>
        <w:t xml:space="preserve">. </w:t>
      </w:r>
      <w:r>
        <w:rPr>
          <w:rFonts w:ascii="Times New Roman" w:eastAsia="Times New Roman" w:hAnsi="Times New Roman" w:cs="Times New Roman"/>
        </w:rPr>
        <w:t>87 Гражданского кодекса Российской Федерации и ст</w:t>
      </w:r>
      <w:r w:rsidR="00700E20">
        <w:rPr>
          <w:rFonts w:ascii="Times New Roman" w:eastAsia="Times New Roman" w:hAnsi="Times New Roman" w:cs="Times New Roman"/>
          <w:lang w:val="ru-RU"/>
        </w:rPr>
        <w:t xml:space="preserve">. </w:t>
      </w:r>
      <w:r>
        <w:rPr>
          <w:rFonts w:ascii="Times New Roman" w:eastAsia="Times New Roman" w:hAnsi="Times New Roman" w:cs="Times New Roman"/>
        </w:rPr>
        <w:t>2 Федерального закона от 08.02.1998 № 14-ФЗ «Об обществах с ограниченной ответственностью» определяют, что обществом с ограниченной ответственностью признается общество, уставный капитал которого разделён на доли между его участниками. Участниками общества могут быть граждане и юридические лица (ст</w:t>
      </w:r>
      <w:r w:rsidR="00700E20">
        <w:rPr>
          <w:rFonts w:ascii="Times New Roman" w:eastAsia="Times New Roman" w:hAnsi="Times New Roman" w:cs="Times New Roman"/>
          <w:lang w:val="ru-RU"/>
        </w:rPr>
        <w:t>.</w:t>
      </w:r>
      <w:r>
        <w:rPr>
          <w:rFonts w:ascii="Times New Roman" w:eastAsia="Times New Roman" w:hAnsi="Times New Roman" w:cs="Times New Roman"/>
        </w:rPr>
        <w:t xml:space="preserve"> 7 Федерального закона от 08.02.1998 № 14-ФЗ «Об обществах с ограниченной ответственностью»), численность которых может составлять от одного до пятидесяти (ст</w:t>
      </w:r>
      <w:r w:rsidR="00700E20">
        <w:rPr>
          <w:rFonts w:ascii="Times New Roman" w:eastAsia="Times New Roman" w:hAnsi="Times New Roman" w:cs="Times New Roman"/>
          <w:lang w:val="ru-RU"/>
        </w:rPr>
        <w:t>.</w:t>
      </w:r>
      <w:r>
        <w:rPr>
          <w:rFonts w:ascii="Times New Roman" w:eastAsia="Times New Roman" w:hAnsi="Times New Roman" w:cs="Times New Roman"/>
        </w:rPr>
        <w:t xml:space="preserve"> 88 </w:t>
      </w:r>
      <w:r w:rsidR="00700E20">
        <w:rPr>
          <w:rFonts w:ascii="Times New Roman" w:eastAsia="Times New Roman" w:hAnsi="Times New Roman" w:cs="Times New Roman"/>
          <w:lang w:val="ru-RU"/>
        </w:rPr>
        <w:t>ГК РФ</w:t>
      </w:r>
      <w:r>
        <w:rPr>
          <w:rFonts w:ascii="Times New Roman" w:eastAsia="Times New Roman" w:hAnsi="Times New Roman" w:cs="Times New Roman"/>
        </w:rPr>
        <w:t>, ст</w:t>
      </w:r>
      <w:r w:rsidR="00700E20">
        <w:rPr>
          <w:rFonts w:ascii="Times New Roman" w:eastAsia="Times New Roman" w:hAnsi="Times New Roman" w:cs="Times New Roman"/>
          <w:lang w:val="ru-RU"/>
        </w:rPr>
        <w:t>.</w:t>
      </w:r>
      <w:r>
        <w:rPr>
          <w:rFonts w:ascii="Times New Roman" w:eastAsia="Times New Roman" w:hAnsi="Times New Roman" w:cs="Times New Roman"/>
        </w:rPr>
        <w:t xml:space="preserve"> 7 Федерального закона от 08.02.1998 № 14-ФЗ «Об обществах с ограниченной ответственностью»).</w:t>
      </w:r>
    </w:p>
    <w:p w14:paraId="0000005D" w14:textId="77777777" w:rsidR="003E6C5E" w:rsidRDefault="003E6C5E">
      <w:pPr>
        <w:ind w:firstLine="708"/>
        <w:jc w:val="both"/>
        <w:rPr>
          <w:rFonts w:ascii="Times New Roman" w:eastAsia="Times New Roman" w:hAnsi="Times New Roman" w:cs="Times New Roman"/>
        </w:rPr>
      </w:pPr>
    </w:p>
    <w:p w14:paraId="0000005E" w14:textId="66C97FC6"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Уставной капитал общества с ограниченной ответственностью составляется из стоимости долей, приобретенных его участниками (ст</w:t>
      </w:r>
      <w:r w:rsidR="00700E20">
        <w:rPr>
          <w:rFonts w:ascii="Times New Roman" w:eastAsia="Times New Roman" w:hAnsi="Times New Roman" w:cs="Times New Roman"/>
          <w:lang w:val="ru-RU"/>
        </w:rPr>
        <w:t>.</w:t>
      </w:r>
      <w:r>
        <w:rPr>
          <w:rFonts w:ascii="Times New Roman" w:eastAsia="Times New Roman" w:hAnsi="Times New Roman" w:cs="Times New Roman"/>
        </w:rPr>
        <w:t xml:space="preserve"> 90 </w:t>
      </w:r>
      <w:r w:rsidR="00700E20">
        <w:rPr>
          <w:rFonts w:ascii="Times New Roman" w:eastAsia="Times New Roman" w:hAnsi="Times New Roman" w:cs="Times New Roman"/>
          <w:lang w:val="ru-RU"/>
        </w:rPr>
        <w:t>ГК РФ</w:t>
      </w:r>
      <w:r>
        <w:rPr>
          <w:rFonts w:ascii="Times New Roman" w:eastAsia="Times New Roman" w:hAnsi="Times New Roman" w:cs="Times New Roman"/>
        </w:rPr>
        <w:t>).</w:t>
      </w:r>
    </w:p>
    <w:p w14:paraId="0000005F" w14:textId="77777777"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r>
    </w:p>
    <w:p w14:paraId="00000060" w14:textId="59B70D8C"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Приобрести долю в уставном капитале общества гражданин может как при создании общества (ст</w:t>
      </w:r>
      <w:r w:rsidR="00700E20">
        <w:rPr>
          <w:rFonts w:ascii="Times New Roman" w:eastAsia="Times New Roman" w:hAnsi="Times New Roman" w:cs="Times New Roman"/>
          <w:lang w:val="ru-RU"/>
        </w:rPr>
        <w:t>.</w:t>
      </w:r>
      <w:r>
        <w:rPr>
          <w:rFonts w:ascii="Times New Roman" w:eastAsia="Times New Roman" w:hAnsi="Times New Roman" w:cs="Times New Roman"/>
        </w:rPr>
        <w:t xml:space="preserve"> 89 </w:t>
      </w:r>
      <w:r w:rsidR="00700E20">
        <w:rPr>
          <w:rFonts w:ascii="Times New Roman" w:eastAsia="Times New Roman" w:hAnsi="Times New Roman" w:cs="Times New Roman"/>
          <w:lang w:val="ru-RU"/>
        </w:rPr>
        <w:t>ГК ФР</w:t>
      </w:r>
      <w:r>
        <w:rPr>
          <w:rFonts w:ascii="Times New Roman" w:eastAsia="Times New Roman" w:hAnsi="Times New Roman" w:cs="Times New Roman"/>
        </w:rPr>
        <w:t>, ст</w:t>
      </w:r>
      <w:r w:rsidR="00700E20">
        <w:rPr>
          <w:rFonts w:ascii="Times New Roman" w:eastAsia="Times New Roman" w:hAnsi="Times New Roman" w:cs="Times New Roman"/>
          <w:lang w:val="ru-RU"/>
        </w:rPr>
        <w:t xml:space="preserve">. </w:t>
      </w:r>
      <w:r>
        <w:rPr>
          <w:rFonts w:ascii="Times New Roman" w:eastAsia="Times New Roman" w:hAnsi="Times New Roman" w:cs="Times New Roman"/>
        </w:rPr>
        <w:t>11  Федерального закона от 08.02.1998 № 14-ФЗ «Об обществах с ограниченной ответственностью»), так и в результате перехода доли (или её части) на основании сделки или в порядке правопреемства, либо на ином законном основании (ст</w:t>
      </w:r>
      <w:r w:rsidR="00700E20">
        <w:rPr>
          <w:rFonts w:ascii="Times New Roman" w:eastAsia="Times New Roman" w:hAnsi="Times New Roman" w:cs="Times New Roman"/>
          <w:lang w:val="ru-RU"/>
        </w:rPr>
        <w:t xml:space="preserve">. </w:t>
      </w:r>
      <w:r>
        <w:rPr>
          <w:rFonts w:ascii="Times New Roman" w:eastAsia="Times New Roman" w:hAnsi="Times New Roman" w:cs="Times New Roman"/>
        </w:rPr>
        <w:t xml:space="preserve">90 </w:t>
      </w:r>
      <w:r w:rsidR="00700E20">
        <w:rPr>
          <w:rFonts w:ascii="Times New Roman" w:eastAsia="Times New Roman" w:hAnsi="Times New Roman" w:cs="Times New Roman"/>
          <w:lang w:val="ru-RU"/>
        </w:rPr>
        <w:t>ГК РФ</w:t>
      </w:r>
      <w:r>
        <w:rPr>
          <w:rFonts w:ascii="Times New Roman" w:eastAsia="Times New Roman" w:hAnsi="Times New Roman" w:cs="Times New Roman"/>
        </w:rPr>
        <w:t>, ст</w:t>
      </w:r>
      <w:r w:rsidR="00700E20">
        <w:rPr>
          <w:rFonts w:ascii="Times New Roman" w:eastAsia="Times New Roman" w:hAnsi="Times New Roman" w:cs="Times New Roman"/>
          <w:lang w:val="ru-RU"/>
        </w:rPr>
        <w:t>.</w:t>
      </w:r>
      <w:r>
        <w:rPr>
          <w:rFonts w:ascii="Times New Roman" w:eastAsia="Times New Roman" w:hAnsi="Times New Roman" w:cs="Times New Roman"/>
        </w:rPr>
        <w:t xml:space="preserve"> 21 Федерального закона от 08.02.1998 № 14-ФЗ «Об обществах с ограниченной ответственностью»).</w:t>
      </w:r>
    </w:p>
    <w:p w14:paraId="00000061" w14:textId="77777777" w:rsidR="003E6C5E" w:rsidRDefault="003E6C5E">
      <w:pPr>
        <w:ind w:firstLine="708"/>
        <w:jc w:val="both"/>
        <w:rPr>
          <w:rFonts w:ascii="Times New Roman" w:eastAsia="Times New Roman" w:hAnsi="Times New Roman" w:cs="Times New Roman"/>
        </w:rPr>
      </w:pPr>
    </w:p>
    <w:p w14:paraId="00000062" w14:textId="77777777"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В момент приобретения тем или иным образом доли в уставном капитале общества, гражданин может находиться в брачных отношениях, или вне брака (холостой, разведённый, вдовец).</w:t>
      </w:r>
    </w:p>
    <w:p w14:paraId="00000063" w14:textId="77777777"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r>
    </w:p>
    <w:p w14:paraId="00000064" w14:textId="1C415A28"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t>Под брачными отношениями Семейный кодекс Российской Федерации признаёт исключительно брак, заключённый только в органах записи актов гражданского состояния (ст</w:t>
      </w:r>
      <w:r w:rsidR="00052056">
        <w:rPr>
          <w:rFonts w:ascii="Times New Roman" w:eastAsia="Times New Roman" w:hAnsi="Times New Roman" w:cs="Times New Roman"/>
          <w:lang w:val="ru-RU"/>
        </w:rPr>
        <w:t>.</w:t>
      </w:r>
      <w:r>
        <w:rPr>
          <w:rFonts w:ascii="Times New Roman" w:eastAsia="Times New Roman" w:hAnsi="Times New Roman" w:cs="Times New Roman"/>
        </w:rPr>
        <w:t xml:space="preserve">1 </w:t>
      </w:r>
      <w:r w:rsidR="00052056">
        <w:rPr>
          <w:rFonts w:ascii="Times New Roman" w:eastAsia="Times New Roman" w:hAnsi="Times New Roman" w:cs="Times New Roman"/>
          <w:lang w:val="ru-RU"/>
        </w:rPr>
        <w:t>СК РФ</w:t>
      </w:r>
      <w:r>
        <w:rPr>
          <w:rFonts w:ascii="Times New Roman" w:eastAsia="Times New Roman" w:hAnsi="Times New Roman" w:cs="Times New Roman"/>
        </w:rPr>
        <w:t>).</w:t>
      </w:r>
    </w:p>
    <w:p w14:paraId="00000065" w14:textId="77777777"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r>
    </w:p>
    <w:p w14:paraId="00000066" w14:textId="77777777"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Таким образом, доля в уставном капитале общества, приобретенная в период брака и оформленная на имя одного из супругов, признаётся законом как совместно нажитое имущество.</w:t>
      </w:r>
    </w:p>
    <w:p w14:paraId="00000067" w14:textId="77777777" w:rsidR="003E6C5E" w:rsidRDefault="003E6C5E">
      <w:pPr>
        <w:ind w:firstLine="708"/>
        <w:jc w:val="both"/>
        <w:rPr>
          <w:rFonts w:ascii="Times New Roman" w:eastAsia="Times New Roman" w:hAnsi="Times New Roman" w:cs="Times New Roman"/>
        </w:rPr>
      </w:pPr>
    </w:p>
    <w:p w14:paraId="00000068" w14:textId="606634EB"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Исходя из смысла статьи п</w:t>
      </w:r>
      <w:r w:rsidR="00922520">
        <w:rPr>
          <w:rFonts w:ascii="Times New Roman" w:eastAsia="Times New Roman" w:hAnsi="Times New Roman" w:cs="Times New Roman"/>
          <w:lang w:val="ru-RU"/>
        </w:rPr>
        <w:t>.</w:t>
      </w:r>
      <w:r>
        <w:rPr>
          <w:rFonts w:ascii="Times New Roman" w:eastAsia="Times New Roman" w:hAnsi="Times New Roman" w:cs="Times New Roman"/>
        </w:rPr>
        <w:t xml:space="preserve"> 1 ст</w:t>
      </w:r>
      <w:r w:rsidR="00922520">
        <w:rPr>
          <w:rFonts w:ascii="Times New Roman" w:eastAsia="Times New Roman" w:hAnsi="Times New Roman" w:cs="Times New Roman"/>
          <w:lang w:val="ru-RU"/>
        </w:rPr>
        <w:t>.</w:t>
      </w:r>
      <w:r>
        <w:rPr>
          <w:rFonts w:ascii="Times New Roman" w:eastAsia="Times New Roman" w:hAnsi="Times New Roman" w:cs="Times New Roman"/>
        </w:rPr>
        <w:t xml:space="preserve"> 39 Гражданского кодекса Российской Федерации - доли супругов признаются равными, если иное не предусмотрено договором между супругами - каждому из супругов принадлежат по 50% приобретенной доли в уставном капитале общества независимо от того, на имя  кого из супругов эта доля зарегистрирована. </w:t>
      </w:r>
    </w:p>
    <w:p w14:paraId="00000069" w14:textId="77777777" w:rsidR="003E6C5E" w:rsidRDefault="003E6C5E">
      <w:pPr>
        <w:ind w:firstLine="708"/>
        <w:jc w:val="both"/>
        <w:rPr>
          <w:rFonts w:ascii="Times New Roman" w:eastAsia="Times New Roman" w:hAnsi="Times New Roman" w:cs="Times New Roman"/>
        </w:rPr>
      </w:pPr>
    </w:p>
    <w:p w14:paraId="0000006A" w14:textId="090EB2EB" w:rsidR="003E6C5E" w:rsidRDefault="00326B92">
      <w:pPr>
        <w:ind w:firstLine="708"/>
        <w:jc w:val="both"/>
        <w:rPr>
          <w:rFonts w:ascii="Times New Roman" w:eastAsia="Times New Roman" w:hAnsi="Times New Roman" w:cs="Times New Roman"/>
        </w:rPr>
      </w:pPr>
      <w:r>
        <w:rPr>
          <w:rFonts w:ascii="Times New Roman" w:eastAsia="Times New Roman" w:hAnsi="Times New Roman" w:cs="Times New Roman"/>
        </w:rPr>
        <w:tab/>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w:t>
      </w:r>
      <w:r w:rsidR="007A3646">
        <w:rPr>
          <w:rFonts w:ascii="Times New Roman" w:eastAsia="Times New Roman" w:hAnsi="Times New Roman" w:cs="Times New Roman"/>
        </w:rPr>
        <w:t xml:space="preserve">ковых требований, а ответчику – </w:t>
      </w:r>
      <w:r>
        <w:rPr>
          <w:rFonts w:ascii="Times New Roman" w:eastAsia="Times New Roman" w:hAnsi="Times New Roman" w:cs="Times New Roman"/>
        </w:rPr>
        <w:t>пропорционально той части исковых требований, в которой истцу отказано.</w:t>
      </w:r>
    </w:p>
    <w:p w14:paraId="0000006B" w14:textId="77777777" w:rsidR="003E6C5E" w:rsidRDefault="003E6C5E">
      <w:pPr>
        <w:ind w:firstLine="708"/>
        <w:jc w:val="both"/>
        <w:rPr>
          <w:rFonts w:ascii="Times New Roman" w:eastAsia="Times New Roman" w:hAnsi="Times New Roman" w:cs="Times New Roman"/>
        </w:rPr>
      </w:pPr>
    </w:p>
    <w:p w14:paraId="0000006C" w14:textId="77777777" w:rsidR="003E6C5E" w:rsidRDefault="00326B92">
      <w:pPr>
        <w:ind w:firstLine="720"/>
        <w:jc w:val="both"/>
        <w:rPr>
          <w:rFonts w:ascii="Times New Roman" w:eastAsia="Times New Roman" w:hAnsi="Times New Roman" w:cs="Times New Roman"/>
        </w:rPr>
      </w:pPr>
      <w:r>
        <w:rPr>
          <w:rFonts w:ascii="Times New Roman" w:eastAsia="Times New Roman" w:hAnsi="Times New Roman" w:cs="Times New Roman"/>
        </w:rPr>
        <w:t>В связи с этим расчёт цены иска и государственной пошлины произведён следующим образом:</w:t>
      </w:r>
    </w:p>
    <w:p w14:paraId="0000006D" w14:textId="77777777" w:rsidR="003E6C5E" w:rsidRDefault="003E6C5E">
      <w:pPr>
        <w:ind w:firstLine="720"/>
        <w:jc w:val="both"/>
        <w:rPr>
          <w:rFonts w:ascii="Times New Roman" w:eastAsia="Times New Roman" w:hAnsi="Times New Roman" w:cs="Times New Roman"/>
        </w:rPr>
      </w:pPr>
    </w:p>
    <w:p w14:paraId="0000006E" w14:textId="13F29F1D" w:rsidR="003E6C5E" w:rsidRPr="000C5920" w:rsidRDefault="00326B92">
      <w:pPr>
        <w:ind w:firstLine="720"/>
        <w:jc w:val="both"/>
        <w:rPr>
          <w:rFonts w:ascii="Times New Roman" w:eastAsia="Times New Roman" w:hAnsi="Times New Roman" w:cs="Times New Roman"/>
          <w:lang w:val="ru-RU"/>
        </w:rPr>
      </w:pPr>
      <w:r>
        <w:rPr>
          <w:rFonts w:ascii="Times New Roman" w:eastAsia="Times New Roman" w:hAnsi="Times New Roman" w:cs="Times New Roman"/>
        </w:rPr>
        <w:t xml:space="preserve">Цена иска: </w:t>
      </w:r>
      <w:r w:rsidR="00D3442C" w:rsidRPr="00D3442C">
        <w:rPr>
          <w:rFonts w:ascii="Times New Roman" w:eastAsia="Times New Roman" w:hAnsi="Times New Roman" w:cs="Times New Roman"/>
          <w:color w:val="FF0000"/>
          <w:lang w:val="ru-RU"/>
        </w:rPr>
        <w:t>00 000</w:t>
      </w:r>
      <w:r w:rsidRPr="00D3442C">
        <w:rPr>
          <w:rFonts w:ascii="Times New Roman" w:eastAsia="Times New Roman" w:hAnsi="Times New Roman" w:cs="Times New Roman"/>
          <w:color w:val="FF0000"/>
        </w:rPr>
        <w:t xml:space="preserve"> 000</w:t>
      </w:r>
      <w:r>
        <w:rPr>
          <w:rFonts w:ascii="Times New Roman" w:eastAsia="Times New Roman" w:hAnsi="Times New Roman" w:cs="Times New Roman"/>
        </w:rPr>
        <w:t xml:space="preserve"> рублей (1/2 стоимости реконструкции дома) + </w:t>
      </w:r>
      <w:r w:rsidR="009C2216" w:rsidRPr="009C2216">
        <w:rPr>
          <w:rFonts w:ascii="Times New Roman" w:eastAsia="Times New Roman" w:hAnsi="Times New Roman" w:cs="Times New Roman"/>
          <w:color w:val="FF0000"/>
          <w:lang w:val="ru-RU"/>
        </w:rPr>
        <w:t>00</w:t>
      </w:r>
      <w:r w:rsidRPr="009C2216">
        <w:rPr>
          <w:rFonts w:ascii="Times New Roman" w:eastAsia="Times New Roman" w:hAnsi="Times New Roman" w:cs="Times New Roman"/>
          <w:color w:val="FF0000"/>
        </w:rPr>
        <w:t xml:space="preserve"> 000 </w:t>
      </w:r>
      <w:r>
        <w:rPr>
          <w:rFonts w:ascii="Times New Roman" w:eastAsia="Times New Roman" w:hAnsi="Times New Roman" w:cs="Times New Roman"/>
        </w:rPr>
        <w:t xml:space="preserve">(1/2 номинальной </w:t>
      </w:r>
      <w:r w:rsidR="000C5920">
        <w:rPr>
          <w:rFonts w:ascii="Times New Roman" w:eastAsia="Times New Roman" w:hAnsi="Times New Roman" w:cs="Times New Roman"/>
        </w:rPr>
        <w:t>стоимости уставного капитала)</w:t>
      </w:r>
      <w:r>
        <w:rPr>
          <w:rFonts w:ascii="Times New Roman" w:eastAsia="Times New Roman" w:hAnsi="Times New Roman" w:cs="Times New Roman"/>
        </w:rPr>
        <w:t xml:space="preserve"> </w:t>
      </w:r>
      <w:r w:rsidR="009C2216">
        <w:rPr>
          <w:rFonts w:ascii="Times New Roman" w:eastAsia="Times New Roman" w:hAnsi="Times New Roman" w:cs="Times New Roman"/>
        </w:rPr>
        <w:t>=</w:t>
      </w:r>
      <w:r w:rsidR="009C2216">
        <w:rPr>
          <w:rFonts w:ascii="Times New Roman" w:eastAsia="Times New Roman" w:hAnsi="Times New Roman" w:cs="Times New Roman"/>
          <w:lang w:val="ru-RU"/>
        </w:rPr>
        <w:t xml:space="preserve"> </w:t>
      </w:r>
      <w:r w:rsidR="009C2216" w:rsidRPr="009C2216">
        <w:rPr>
          <w:rFonts w:ascii="Times New Roman" w:eastAsia="Times New Roman" w:hAnsi="Times New Roman" w:cs="Times New Roman"/>
          <w:color w:val="FF0000"/>
          <w:lang w:val="ru-RU"/>
        </w:rPr>
        <w:t>00 000 000</w:t>
      </w:r>
      <w:r w:rsidRPr="009C2216">
        <w:rPr>
          <w:rFonts w:ascii="Times New Roman" w:eastAsia="Times New Roman" w:hAnsi="Times New Roman" w:cs="Times New Roman"/>
          <w:color w:val="FF0000"/>
        </w:rPr>
        <w:t xml:space="preserve"> </w:t>
      </w:r>
      <w:r>
        <w:rPr>
          <w:rFonts w:ascii="Times New Roman" w:eastAsia="Times New Roman" w:hAnsi="Times New Roman" w:cs="Times New Roman"/>
        </w:rPr>
        <w:t>рублей.</w:t>
      </w:r>
    </w:p>
    <w:p w14:paraId="0000006F" w14:textId="77777777" w:rsidR="003E6C5E" w:rsidRDefault="003E6C5E">
      <w:pPr>
        <w:ind w:firstLine="720"/>
        <w:jc w:val="both"/>
        <w:rPr>
          <w:rFonts w:ascii="Times New Roman" w:eastAsia="Times New Roman" w:hAnsi="Times New Roman" w:cs="Times New Roman"/>
        </w:rPr>
      </w:pPr>
    </w:p>
    <w:p w14:paraId="00000070" w14:textId="36EAEB43" w:rsidR="003E6C5E" w:rsidRDefault="00326B92">
      <w:pPr>
        <w:ind w:firstLine="720"/>
        <w:jc w:val="both"/>
        <w:rPr>
          <w:rFonts w:ascii="Times New Roman" w:eastAsia="Times New Roman" w:hAnsi="Times New Roman" w:cs="Times New Roman"/>
          <w:lang w:val="ru-RU"/>
        </w:rPr>
      </w:pPr>
      <w:r>
        <w:rPr>
          <w:rFonts w:ascii="Times New Roman" w:eastAsia="Times New Roman" w:hAnsi="Times New Roman" w:cs="Times New Roman"/>
        </w:rPr>
        <w:t>П</w:t>
      </w:r>
      <w:r w:rsidR="009C2216">
        <w:rPr>
          <w:rFonts w:ascii="Times New Roman" w:eastAsia="Times New Roman" w:hAnsi="Times New Roman" w:cs="Times New Roman"/>
          <w:lang w:val="ru-RU"/>
        </w:rPr>
        <w:t>п.</w:t>
      </w:r>
      <w:r>
        <w:rPr>
          <w:rFonts w:ascii="Times New Roman" w:eastAsia="Times New Roman" w:hAnsi="Times New Roman" w:cs="Times New Roman"/>
        </w:rPr>
        <w:t xml:space="preserve"> 1 п. 1 ст. 333.19 Налогового Кодекса РФ устанавливает размеры госпошлины, которые в общем случае необходимо платить при подаче иска в суд. Размер государственной пошлины зависит от цены иска (искового заявления имущественного характера, подлежащего оценке) и составляет, в частности, при цен</w:t>
      </w:r>
      <w:r w:rsidR="009C2216">
        <w:rPr>
          <w:rFonts w:ascii="Times New Roman" w:eastAsia="Times New Roman" w:hAnsi="Times New Roman" w:cs="Times New Roman"/>
        </w:rPr>
        <w:t xml:space="preserve">е иска свыше 1 000  000 рублей </w:t>
      </w:r>
      <w:r w:rsidR="009C2216">
        <w:rPr>
          <w:rFonts w:ascii="Times New Roman" w:eastAsia="Times New Roman" w:hAnsi="Times New Roman" w:cs="Times New Roman"/>
          <w:lang w:val="ru-RU"/>
        </w:rPr>
        <w:t xml:space="preserve">– </w:t>
      </w:r>
      <w:r>
        <w:rPr>
          <w:rFonts w:ascii="Times New Roman" w:eastAsia="Times New Roman" w:hAnsi="Times New Roman" w:cs="Times New Roman"/>
        </w:rPr>
        <w:t xml:space="preserve">13 200 рублей плюс 0,5 процента суммы, превышающей 1 000  000 рублей, но не более 60 000 рублей. </w:t>
      </w:r>
    </w:p>
    <w:p w14:paraId="2DBFB3ED" w14:textId="77777777" w:rsidR="00922520" w:rsidRPr="00922520" w:rsidRDefault="00922520">
      <w:pPr>
        <w:ind w:firstLine="720"/>
        <w:jc w:val="both"/>
        <w:rPr>
          <w:rFonts w:ascii="Times New Roman" w:eastAsia="Times New Roman" w:hAnsi="Times New Roman" w:cs="Times New Roman"/>
          <w:lang w:val="ru-RU"/>
        </w:rPr>
      </w:pPr>
    </w:p>
    <w:p w14:paraId="00000071" w14:textId="60B88104" w:rsidR="003E6C5E" w:rsidRDefault="00326B92">
      <w:pPr>
        <w:ind w:firstLine="720"/>
        <w:jc w:val="both"/>
        <w:rPr>
          <w:rFonts w:ascii="Times New Roman" w:eastAsia="Times New Roman" w:hAnsi="Times New Roman" w:cs="Times New Roman"/>
        </w:rPr>
      </w:pPr>
      <w:r>
        <w:rPr>
          <w:rFonts w:ascii="Times New Roman" w:eastAsia="Times New Roman" w:hAnsi="Times New Roman" w:cs="Times New Roman"/>
        </w:rPr>
        <w:t xml:space="preserve">Таким образом, государственная пошлина для иска, цена которого </w:t>
      </w:r>
      <w:r w:rsidR="009C2216" w:rsidRPr="009C2216">
        <w:rPr>
          <w:rFonts w:ascii="Times New Roman" w:eastAsia="Times New Roman" w:hAnsi="Times New Roman" w:cs="Times New Roman"/>
          <w:color w:val="FF0000"/>
          <w:lang w:val="ru-RU"/>
        </w:rPr>
        <w:t>00 000 000</w:t>
      </w:r>
      <w:r w:rsidRPr="009C2216">
        <w:rPr>
          <w:rFonts w:ascii="Times New Roman" w:eastAsia="Times New Roman" w:hAnsi="Times New Roman" w:cs="Times New Roman"/>
          <w:color w:val="FF0000"/>
        </w:rPr>
        <w:t xml:space="preserve"> </w:t>
      </w:r>
      <w:r w:rsidR="009C2216">
        <w:rPr>
          <w:rFonts w:ascii="Times New Roman" w:eastAsia="Times New Roman" w:hAnsi="Times New Roman" w:cs="Times New Roman"/>
        </w:rPr>
        <w:t xml:space="preserve">рублей, составляет </w:t>
      </w:r>
      <w:r w:rsidR="009C2216" w:rsidRPr="009C2216">
        <w:rPr>
          <w:rFonts w:ascii="Times New Roman" w:eastAsia="Times New Roman" w:hAnsi="Times New Roman" w:cs="Times New Roman"/>
          <w:color w:val="FF0000"/>
          <w:lang w:val="ru-RU"/>
        </w:rPr>
        <w:t>0</w:t>
      </w:r>
      <w:r w:rsidRPr="009C2216">
        <w:rPr>
          <w:rFonts w:ascii="Times New Roman" w:eastAsia="Times New Roman" w:hAnsi="Times New Roman" w:cs="Times New Roman"/>
          <w:color w:val="FF0000"/>
        </w:rPr>
        <w:t xml:space="preserve">0 000  </w:t>
      </w:r>
      <w:r>
        <w:rPr>
          <w:rFonts w:ascii="Times New Roman" w:eastAsia="Times New Roman" w:hAnsi="Times New Roman" w:cs="Times New Roman"/>
        </w:rPr>
        <w:t>рублей.</w:t>
      </w:r>
    </w:p>
    <w:p w14:paraId="00000072" w14:textId="77777777" w:rsidR="003E6C5E" w:rsidRDefault="003E6C5E">
      <w:pPr>
        <w:ind w:firstLine="720"/>
        <w:jc w:val="both"/>
        <w:rPr>
          <w:rFonts w:ascii="Times New Roman" w:eastAsia="Times New Roman" w:hAnsi="Times New Roman" w:cs="Times New Roman"/>
        </w:rPr>
      </w:pPr>
    </w:p>
    <w:p w14:paraId="00000073" w14:textId="77777777" w:rsidR="003E6C5E" w:rsidRDefault="00326B92">
      <w:pPr>
        <w:ind w:firstLine="720"/>
        <w:jc w:val="both"/>
        <w:rPr>
          <w:rFonts w:ascii="Times New Roman" w:eastAsia="Times New Roman" w:hAnsi="Times New Roman" w:cs="Times New Roman"/>
        </w:rPr>
      </w:pPr>
      <w:r>
        <w:rPr>
          <w:rFonts w:ascii="Times New Roman" w:eastAsia="Times New Roman" w:hAnsi="Times New Roman" w:cs="Times New Roman"/>
        </w:rPr>
        <w:t>На основании вышеизложенного, руководствуясь ГПК РФ, СК РФ,</w:t>
      </w:r>
    </w:p>
    <w:p w14:paraId="00000074" w14:textId="77777777" w:rsidR="003E6C5E" w:rsidRDefault="003E6C5E">
      <w:pPr>
        <w:rPr>
          <w:rFonts w:ascii="Times New Roman" w:eastAsia="Times New Roman" w:hAnsi="Times New Roman" w:cs="Times New Roman"/>
        </w:rPr>
      </w:pPr>
    </w:p>
    <w:p w14:paraId="00000075" w14:textId="77777777" w:rsidR="003E6C5E" w:rsidRDefault="00326B92">
      <w:pPr>
        <w:ind w:firstLine="720"/>
        <w:jc w:val="center"/>
        <w:rPr>
          <w:rFonts w:ascii="Times New Roman" w:eastAsia="Times New Roman" w:hAnsi="Times New Roman" w:cs="Times New Roman"/>
        </w:rPr>
      </w:pPr>
      <w:r>
        <w:rPr>
          <w:rFonts w:ascii="Times New Roman" w:eastAsia="Times New Roman" w:hAnsi="Times New Roman" w:cs="Times New Roman"/>
          <w:b/>
        </w:rPr>
        <w:t>ПРОШУ:</w:t>
      </w:r>
    </w:p>
    <w:p w14:paraId="00000076" w14:textId="77777777" w:rsidR="003E6C5E" w:rsidRDefault="003E6C5E">
      <w:pPr>
        <w:spacing w:line="240" w:lineRule="auto"/>
        <w:ind w:firstLine="720"/>
        <w:jc w:val="center"/>
        <w:rPr>
          <w:rFonts w:ascii="Times New Roman" w:eastAsia="Times New Roman" w:hAnsi="Times New Roman" w:cs="Times New Roman"/>
          <w:sz w:val="20"/>
          <w:szCs w:val="20"/>
        </w:rPr>
      </w:pPr>
    </w:p>
    <w:p w14:paraId="00000077" w14:textId="74DE6F65" w:rsidR="003E6C5E" w:rsidRDefault="00326B92">
      <w:pPr>
        <w:ind w:firstLine="720"/>
        <w:jc w:val="both"/>
        <w:rPr>
          <w:rFonts w:ascii="Times New Roman" w:eastAsia="Times New Roman" w:hAnsi="Times New Roman" w:cs="Times New Roman"/>
          <w:b/>
        </w:rPr>
      </w:pPr>
      <w:r>
        <w:rPr>
          <w:rFonts w:ascii="Times New Roman" w:eastAsia="Times New Roman" w:hAnsi="Times New Roman" w:cs="Times New Roman"/>
          <w:b/>
        </w:rPr>
        <w:t>Раздел</w:t>
      </w:r>
      <w:r w:rsidR="006749F9">
        <w:rPr>
          <w:rFonts w:ascii="Times New Roman" w:eastAsia="Times New Roman" w:hAnsi="Times New Roman" w:cs="Times New Roman"/>
          <w:b/>
        </w:rPr>
        <w:t>ить совместно нажитое имущество</w:t>
      </w:r>
      <w:r>
        <w:rPr>
          <w:rFonts w:ascii="Times New Roman" w:eastAsia="Times New Roman" w:hAnsi="Times New Roman" w:cs="Times New Roman"/>
          <w:b/>
        </w:rPr>
        <w:t xml:space="preserve"> следующим образом:</w:t>
      </w:r>
    </w:p>
    <w:p w14:paraId="00000084" w14:textId="77777777" w:rsidR="003E6C5E" w:rsidRPr="00922520" w:rsidRDefault="003E6C5E" w:rsidP="00922520">
      <w:pPr>
        <w:jc w:val="both"/>
        <w:rPr>
          <w:rFonts w:ascii="Times New Roman" w:eastAsia="Times New Roman" w:hAnsi="Times New Roman" w:cs="Times New Roman"/>
          <w:lang w:val="ru-RU"/>
        </w:rPr>
      </w:pPr>
    </w:p>
    <w:p w14:paraId="00000090" w14:textId="176DAA6C" w:rsidR="003E6C5E" w:rsidRPr="00B74E7A" w:rsidRDefault="00326B92" w:rsidP="00A41D45">
      <w:pPr>
        <w:numPr>
          <w:ilvl w:val="0"/>
          <w:numId w:val="3"/>
        </w:numPr>
        <w:jc w:val="both"/>
        <w:rPr>
          <w:rFonts w:ascii="Times New Roman" w:eastAsia="Times New Roman" w:hAnsi="Times New Roman" w:cs="Times New Roman"/>
          <w:lang w:val="ru-RU"/>
        </w:rPr>
      </w:pPr>
      <w:r w:rsidRPr="00B74E7A">
        <w:rPr>
          <w:rFonts w:ascii="Times New Roman" w:eastAsia="Times New Roman" w:hAnsi="Times New Roman" w:cs="Times New Roman"/>
        </w:rPr>
        <w:t xml:space="preserve">Взыскать в пользу </w:t>
      </w:r>
      <w:r w:rsidR="009C2216" w:rsidRPr="00B74E7A">
        <w:rPr>
          <w:rFonts w:ascii="Times New Roman" w:eastAsia="Times New Roman" w:hAnsi="Times New Roman" w:cs="Times New Roman"/>
          <w:color w:val="FF0000"/>
          <w:lang w:val="ru-RU"/>
        </w:rPr>
        <w:t>Фамилия Имя Отчество</w:t>
      </w:r>
      <w:r w:rsidRPr="00B74E7A">
        <w:rPr>
          <w:rFonts w:ascii="Times New Roman" w:eastAsia="Times New Roman" w:hAnsi="Times New Roman" w:cs="Times New Roman"/>
          <w:color w:val="FF0000"/>
        </w:rPr>
        <w:t xml:space="preserve"> </w:t>
      </w:r>
      <w:r w:rsidRPr="00B74E7A">
        <w:rPr>
          <w:rFonts w:ascii="Times New Roman" w:eastAsia="Times New Roman" w:hAnsi="Times New Roman" w:cs="Times New Roman"/>
        </w:rPr>
        <w:t xml:space="preserve">с </w:t>
      </w:r>
      <w:r w:rsidR="009C2216" w:rsidRPr="00B74E7A">
        <w:rPr>
          <w:rFonts w:ascii="Times New Roman" w:eastAsia="Times New Roman" w:hAnsi="Times New Roman" w:cs="Times New Roman"/>
          <w:color w:val="FF0000"/>
          <w:lang w:val="ru-RU"/>
        </w:rPr>
        <w:t>Фамилия Имя Отчество</w:t>
      </w:r>
      <w:r w:rsidR="009C2216" w:rsidRPr="00B74E7A">
        <w:rPr>
          <w:rFonts w:ascii="Times New Roman" w:eastAsia="Times New Roman" w:hAnsi="Times New Roman" w:cs="Times New Roman"/>
          <w:color w:val="FF0000"/>
        </w:rPr>
        <w:t xml:space="preserve"> </w:t>
      </w:r>
      <w:r w:rsidRPr="00B74E7A">
        <w:rPr>
          <w:rFonts w:ascii="Times New Roman" w:eastAsia="Times New Roman" w:hAnsi="Times New Roman" w:cs="Times New Roman"/>
        </w:rPr>
        <w:t>де</w:t>
      </w:r>
      <w:r w:rsidR="009C2216" w:rsidRPr="00B74E7A">
        <w:rPr>
          <w:rFonts w:ascii="Times New Roman" w:eastAsia="Times New Roman" w:hAnsi="Times New Roman" w:cs="Times New Roman"/>
        </w:rPr>
        <w:t xml:space="preserve">нежную компенсацию в размере </w:t>
      </w:r>
      <w:r w:rsidR="009C2216" w:rsidRPr="00B74E7A">
        <w:rPr>
          <w:rFonts w:ascii="Times New Roman" w:eastAsia="Times New Roman" w:hAnsi="Times New Roman" w:cs="Times New Roman"/>
          <w:color w:val="FF0000"/>
          <w:lang w:val="ru-RU"/>
        </w:rPr>
        <w:t>00 0</w:t>
      </w:r>
      <w:r w:rsidRPr="00B74E7A">
        <w:rPr>
          <w:rFonts w:ascii="Times New Roman" w:eastAsia="Times New Roman" w:hAnsi="Times New Roman" w:cs="Times New Roman"/>
          <w:color w:val="FF0000"/>
        </w:rPr>
        <w:t xml:space="preserve">00 000 </w:t>
      </w:r>
      <w:r w:rsidRPr="00B74E7A">
        <w:rPr>
          <w:rFonts w:ascii="Times New Roman" w:eastAsia="Times New Roman" w:hAnsi="Times New Roman" w:cs="Times New Roman"/>
        </w:rPr>
        <w:t xml:space="preserve">рублей, за неотделимые улучшения, произведенные в виде реконструкции дома, расположенного по адресу: </w:t>
      </w:r>
      <w:r w:rsidR="00B74E7A" w:rsidRPr="00A5387F">
        <w:rPr>
          <w:rFonts w:ascii="Times New Roman" w:eastAsia="Times New Roman" w:hAnsi="Times New Roman" w:cs="Times New Roman"/>
          <w:sz w:val="24"/>
          <w:szCs w:val="24"/>
        </w:rPr>
        <w:t xml:space="preserve">г. Москва, ул. </w:t>
      </w:r>
      <w:r w:rsidR="00B74E7A" w:rsidRPr="00A5387F">
        <w:rPr>
          <w:rFonts w:ascii="Times New Roman" w:eastAsia="Times New Roman" w:hAnsi="Times New Roman" w:cs="Times New Roman"/>
          <w:color w:val="FF0000"/>
          <w:sz w:val="24"/>
          <w:szCs w:val="24"/>
        </w:rPr>
        <w:t>Указать</w:t>
      </w:r>
      <w:r w:rsidR="00B74E7A" w:rsidRPr="00A5387F">
        <w:rPr>
          <w:rFonts w:ascii="Times New Roman" w:eastAsia="Times New Roman" w:hAnsi="Times New Roman" w:cs="Times New Roman"/>
          <w:sz w:val="24"/>
          <w:szCs w:val="24"/>
        </w:rPr>
        <w:t xml:space="preserve">, дом № </w:t>
      </w:r>
      <w:r w:rsidR="00B74E7A" w:rsidRPr="00A5387F">
        <w:rPr>
          <w:rFonts w:ascii="Times New Roman" w:eastAsia="Times New Roman" w:hAnsi="Times New Roman" w:cs="Times New Roman"/>
          <w:color w:val="FF0000"/>
          <w:sz w:val="24"/>
          <w:szCs w:val="24"/>
        </w:rPr>
        <w:t>0</w:t>
      </w:r>
      <w:r w:rsidR="00C04AE4" w:rsidRPr="00C04AE4">
        <w:rPr>
          <w:rFonts w:ascii="Times New Roman" w:eastAsia="Times New Roman" w:hAnsi="Times New Roman" w:cs="Times New Roman"/>
          <w:color w:val="000000" w:themeColor="text1"/>
          <w:sz w:val="24"/>
          <w:szCs w:val="24"/>
          <w:lang w:val="ru-RU"/>
        </w:rPr>
        <w:t>;</w:t>
      </w:r>
    </w:p>
    <w:p w14:paraId="697833A2" w14:textId="77777777" w:rsidR="00B74E7A" w:rsidRPr="00B74E7A" w:rsidRDefault="00B74E7A" w:rsidP="00C04AE4">
      <w:pPr>
        <w:ind w:left="720"/>
        <w:jc w:val="both"/>
        <w:rPr>
          <w:rFonts w:ascii="Times New Roman" w:eastAsia="Times New Roman" w:hAnsi="Times New Roman" w:cs="Times New Roman"/>
          <w:lang w:val="ru-RU"/>
        </w:rPr>
      </w:pPr>
    </w:p>
    <w:p w14:paraId="00000091" w14:textId="25630A51" w:rsidR="003E6C5E" w:rsidRDefault="00326B9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Признать за </w:t>
      </w:r>
      <w:r w:rsidR="00B74E7A" w:rsidRPr="00B74E7A">
        <w:rPr>
          <w:rFonts w:ascii="Times New Roman" w:eastAsia="Times New Roman" w:hAnsi="Times New Roman" w:cs="Times New Roman"/>
          <w:color w:val="FF0000"/>
          <w:lang w:val="ru-RU"/>
        </w:rPr>
        <w:t>Фамилия Имя Отчество</w:t>
      </w:r>
      <w:r>
        <w:rPr>
          <w:rFonts w:ascii="Times New Roman" w:eastAsia="Times New Roman" w:hAnsi="Times New Roman" w:cs="Times New Roman"/>
        </w:rPr>
        <w:t>, право собственности на 50% доли в уставном капитале Общества с огра</w:t>
      </w:r>
      <w:r w:rsidR="00C04AE4">
        <w:rPr>
          <w:rFonts w:ascii="Times New Roman" w:eastAsia="Times New Roman" w:hAnsi="Times New Roman" w:cs="Times New Roman"/>
        </w:rPr>
        <w:t>ниченной ответственностью ООО «</w:t>
      </w:r>
      <w:r w:rsidR="00C04AE4" w:rsidRPr="00B74E7A">
        <w:rPr>
          <w:rFonts w:ascii="Times New Roman" w:eastAsia="Times New Roman" w:hAnsi="Times New Roman" w:cs="Times New Roman"/>
          <w:color w:val="FF0000"/>
          <w:lang w:val="ru-RU"/>
        </w:rPr>
        <w:t>Наименование</w:t>
      </w:r>
      <w:r>
        <w:rPr>
          <w:rFonts w:ascii="Times New Roman" w:eastAsia="Times New Roman" w:hAnsi="Times New Roman" w:cs="Times New Roman"/>
        </w:rPr>
        <w:t xml:space="preserve">», ОГРН </w:t>
      </w:r>
      <w:r w:rsidR="00C04AE4" w:rsidRPr="00C04AE4">
        <w:rPr>
          <w:rFonts w:ascii="Times New Roman" w:eastAsia="Times New Roman" w:hAnsi="Times New Roman" w:cs="Times New Roman"/>
          <w:color w:val="FF0000"/>
          <w:lang w:val="ru-RU"/>
        </w:rPr>
        <w:t>0000000000000</w:t>
      </w:r>
      <w:r>
        <w:rPr>
          <w:rFonts w:ascii="Times New Roman" w:eastAsia="Times New Roman" w:hAnsi="Times New Roman" w:cs="Times New Roman"/>
        </w:rPr>
        <w:t>;</w:t>
      </w:r>
    </w:p>
    <w:p w14:paraId="00000092" w14:textId="77777777" w:rsidR="003E6C5E" w:rsidRDefault="003E6C5E">
      <w:pPr>
        <w:jc w:val="both"/>
        <w:rPr>
          <w:rFonts w:ascii="Times New Roman" w:eastAsia="Times New Roman" w:hAnsi="Times New Roman" w:cs="Times New Roman"/>
        </w:rPr>
      </w:pPr>
    </w:p>
    <w:p w14:paraId="00000093" w14:textId="5564B882" w:rsidR="003E6C5E" w:rsidRDefault="00326B9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Признать за </w:t>
      </w:r>
      <w:r w:rsidR="00B74E7A" w:rsidRPr="00B74E7A">
        <w:rPr>
          <w:rFonts w:ascii="Times New Roman" w:eastAsia="Times New Roman" w:hAnsi="Times New Roman" w:cs="Times New Roman"/>
          <w:color w:val="FF0000"/>
          <w:lang w:val="ru-RU"/>
        </w:rPr>
        <w:t>Фамилия Имя Отчество</w:t>
      </w:r>
      <w:r w:rsidR="00B74E7A" w:rsidRPr="00B74E7A">
        <w:rPr>
          <w:rFonts w:ascii="Times New Roman" w:eastAsia="Times New Roman" w:hAnsi="Times New Roman" w:cs="Times New Roman"/>
          <w:color w:val="FF0000"/>
        </w:rPr>
        <w:t xml:space="preserve"> </w:t>
      </w:r>
      <w:r>
        <w:rPr>
          <w:rFonts w:ascii="Times New Roman" w:eastAsia="Times New Roman" w:hAnsi="Times New Roman" w:cs="Times New Roman"/>
        </w:rPr>
        <w:t>право собственности на 50% доли в уставном капитале Общества с ограниченной ответственностью ООО «</w:t>
      </w:r>
      <w:r w:rsidR="00C04AE4" w:rsidRPr="00B74E7A">
        <w:rPr>
          <w:rFonts w:ascii="Times New Roman" w:eastAsia="Times New Roman" w:hAnsi="Times New Roman" w:cs="Times New Roman"/>
          <w:color w:val="FF0000"/>
          <w:lang w:val="ru-RU"/>
        </w:rPr>
        <w:t>Наименование</w:t>
      </w:r>
      <w:r>
        <w:rPr>
          <w:rFonts w:ascii="Times New Roman" w:eastAsia="Times New Roman" w:hAnsi="Times New Roman" w:cs="Times New Roman"/>
        </w:rPr>
        <w:t xml:space="preserve">», ОГРН </w:t>
      </w:r>
      <w:r w:rsidR="00C04AE4" w:rsidRPr="00C04AE4">
        <w:rPr>
          <w:rFonts w:ascii="Times New Roman" w:eastAsia="Times New Roman" w:hAnsi="Times New Roman" w:cs="Times New Roman"/>
          <w:color w:val="FF0000"/>
          <w:lang w:val="ru-RU"/>
        </w:rPr>
        <w:t>0000000000000</w:t>
      </w:r>
      <w:r>
        <w:rPr>
          <w:rFonts w:ascii="Times New Roman" w:eastAsia="Times New Roman" w:hAnsi="Times New Roman" w:cs="Times New Roman"/>
        </w:rPr>
        <w:t>;</w:t>
      </w:r>
      <w:r>
        <w:rPr>
          <w:rFonts w:ascii="Times New Roman" w:eastAsia="Times New Roman" w:hAnsi="Times New Roman" w:cs="Times New Roman"/>
        </w:rPr>
        <w:br/>
      </w:r>
    </w:p>
    <w:p w14:paraId="00000095" w14:textId="4BA5AE94" w:rsidR="003E6C5E" w:rsidRPr="000C5920" w:rsidRDefault="00326B92" w:rsidP="000C5920">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Погасить запись на имя </w:t>
      </w:r>
      <w:r w:rsidR="00B74E7A" w:rsidRPr="00B74E7A">
        <w:rPr>
          <w:rFonts w:ascii="Times New Roman" w:eastAsia="Times New Roman" w:hAnsi="Times New Roman" w:cs="Times New Roman"/>
          <w:color w:val="FF0000"/>
          <w:lang w:val="ru-RU"/>
        </w:rPr>
        <w:t>Фамилия Имя Отчество</w:t>
      </w:r>
      <w:r>
        <w:rPr>
          <w:rFonts w:ascii="Times New Roman" w:eastAsia="Times New Roman" w:hAnsi="Times New Roman" w:cs="Times New Roman"/>
        </w:rPr>
        <w:t xml:space="preserve"> о праве собственности на 100% доли в уставном капитале Общества с ограниченной ответственностью ООО «</w:t>
      </w:r>
      <w:r w:rsidR="00B74E7A" w:rsidRPr="00B74E7A">
        <w:rPr>
          <w:rFonts w:ascii="Times New Roman" w:eastAsia="Times New Roman" w:hAnsi="Times New Roman" w:cs="Times New Roman"/>
          <w:color w:val="FF0000"/>
          <w:lang w:val="ru-RU"/>
        </w:rPr>
        <w:t>Наименование</w:t>
      </w:r>
      <w:r>
        <w:rPr>
          <w:rFonts w:ascii="Times New Roman" w:eastAsia="Times New Roman" w:hAnsi="Times New Roman" w:cs="Times New Roman"/>
        </w:rPr>
        <w:t xml:space="preserve">», ОГРН </w:t>
      </w:r>
      <w:r w:rsidR="00C04AE4" w:rsidRPr="00C04AE4">
        <w:rPr>
          <w:rFonts w:ascii="Times New Roman" w:eastAsia="Times New Roman" w:hAnsi="Times New Roman" w:cs="Times New Roman"/>
          <w:color w:val="FF0000"/>
          <w:lang w:val="ru-RU"/>
        </w:rPr>
        <w:t>0000000000000</w:t>
      </w:r>
      <w:r>
        <w:rPr>
          <w:rFonts w:ascii="Times New Roman" w:eastAsia="Times New Roman" w:hAnsi="Times New Roman" w:cs="Times New Roman"/>
        </w:rPr>
        <w:t>;</w:t>
      </w:r>
    </w:p>
    <w:p w14:paraId="0000009F" w14:textId="77777777" w:rsidR="003E6C5E" w:rsidRPr="00ED7761" w:rsidRDefault="003E6C5E">
      <w:pPr>
        <w:jc w:val="both"/>
        <w:rPr>
          <w:rFonts w:ascii="Times New Roman" w:eastAsia="Times New Roman" w:hAnsi="Times New Roman" w:cs="Times New Roman"/>
          <w:lang w:val="ru-RU"/>
        </w:rPr>
      </w:pPr>
    </w:p>
    <w:p w14:paraId="000000A0" w14:textId="3B05EB9F" w:rsidR="003E6C5E" w:rsidRDefault="00326B92">
      <w:pPr>
        <w:numPr>
          <w:ilvl w:val="0"/>
          <w:numId w:val="3"/>
        </w:numPr>
        <w:jc w:val="both"/>
        <w:rPr>
          <w:rFonts w:ascii="Times New Roman" w:eastAsia="Times New Roman" w:hAnsi="Times New Roman" w:cs="Times New Roman"/>
        </w:rPr>
      </w:pPr>
      <w:r>
        <w:rPr>
          <w:rFonts w:ascii="Times New Roman" w:eastAsia="Times New Roman" w:hAnsi="Times New Roman" w:cs="Times New Roman"/>
        </w:rPr>
        <w:t xml:space="preserve">Взыскать в пользу </w:t>
      </w:r>
      <w:r w:rsidR="00B74E7A" w:rsidRPr="00B74E7A">
        <w:rPr>
          <w:rFonts w:ascii="Times New Roman" w:eastAsia="Times New Roman" w:hAnsi="Times New Roman" w:cs="Times New Roman"/>
          <w:color w:val="FF0000"/>
          <w:lang w:val="ru-RU"/>
        </w:rPr>
        <w:t>Фамилия Имя Отчество</w:t>
      </w:r>
      <w:r w:rsidR="00B74E7A" w:rsidRPr="00B74E7A">
        <w:rPr>
          <w:rFonts w:ascii="Times New Roman" w:eastAsia="Times New Roman" w:hAnsi="Times New Roman" w:cs="Times New Roman"/>
          <w:color w:val="FF0000"/>
        </w:rPr>
        <w:t xml:space="preserve"> </w:t>
      </w:r>
      <w:r>
        <w:rPr>
          <w:rFonts w:ascii="Times New Roman" w:eastAsia="Times New Roman" w:hAnsi="Times New Roman" w:cs="Times New Roman"/>
        </w:rPr>
        <w:t xml:space="preserve">с </w:t>
      </w:r>
      <w:r w:rsidR="00B74E7A" w:rsidRPr="00B74E7A">
        <w:rPr>
          <w:rFonts w:ascii="Times New Roman" w:eastAsia="Times New Roman" w:hAnsi="Times New Roman" w:cs="Times New Roman"/>
          <w:color w:val="FF0000"/>
          <w:lang w:val="ru-RU"/>
        </w:rPr>
        <w:t>Фамилия Имя Отчество</w:t>
      </w:r>
      <w:r w:rsidR="00B74E7A" w:rsidRPr="00B74E7A">
        <w:rPr>
          <w:rFonts w:ascii="Times New Roman" w:eastAsia="Times New Roman" w:hAnsi="Times New Roman" w:cs="Times New Roman"/>
          <w:color w:val="FF0000"/>
        </w:rPr>
        <w:t xml:space="preserve"> </w:t>
      </w:r>
      <w:r>
        <w:rPr>
          <w:rFonts w:ascii="Times New Roman" w:eastAsia="Times New Roman" w:hAnsi="Times New Roman" w:cs="Times New Roman"/>
        </w:rPr>
        <w:t>расходы по уплате государствен</w:t>
      </w:r>
      <w:r w:rsidR="00B74E7A">
        <w:rPr>
          <w:rFonts w:ascii="Times New Roman" w:eastAsia="Times New Roman" w:hAnsi="Times New Roman" w:cs="Times New Roman"/>
        </w:rPr>
        <w:t xml:space="preserve">ной пошлины </w:t>
      </w:r>
      <w:r w:rsidR="00B74E7A" w:rsidRPr="00B74E7A">
        <w:rPr>
          <w:rFonts w:ascii="Times New Roman" w:eastAsia="Times New Roman" w:hAnsi="Times New Roman" w:cs="Times New Roman"/>
          <w:color w:val="FF0000"/>
          <w:lang w:val="ru-RU"/>
        </w:rPr>
        <w:t>0</w:t>
      </w:r>
      <w:r w:rsidRPr="00B74E7A">
        <w:rPr>
          <w:rFonts w:ascii="Times New Roman" w:eastAsia="Times New Roman" w:hAnsi="Times New Roman" w:cs="Times New Roman"/>
          <w:color w:val="FF0000"/>
        </w:rPr>
        <w:t xml:space="preserve">0 000 </w:t>
      </w:r>
      <w:r>
        <w:rPr>
          <w:rFonts w:ascii="Times New Roman" w:eastAsia="Times New Roman" w:hAnsi="Times New Roman" w:cs="Times New Roman"/>
        </w:rPr>
        <w:t>рублей.</w:t>
      </w:r>
    </w:p>
    <w:p w14:paraId="000000A1" w14:textId="77777777" w:rsidR="003E6C5E" w:rsidRDefault="003E6C5E">
      <w:pPr>
        <w:ind w:firstLine="720"/>
        <w:jc w:val="both"/>
        <w:rPr>
          <w:rFonts w:ascii="Times New Roman" w:eastAsia="Times New Roman" w:hAnsi="Times New Roman" w:cs="Times New Roman"/>
        </w:rPr>
      </w:pPr>
    </w:p>
    <w:p w14:paraId="000000A2" w14:textId="77777777" w:rsidR="003E6C5E" w:rsidRDefault="00326B92">
      <w:pPr>
        <w:jc w:val="both"/>
        <w:rPr>
          <w:rFonts w:ascii="Times New Roman" w:eastAsia="Times New Roman" w:hAnsi="Times New Roman" w:cs="Times New Roman"/>
        </w:rPr>
      </w:pPr>
      <w:r>
        <w:rPr>
          <w:rFonts w:ascii="Times New Roman" w:eastAsia="Times New Roman" w:hAnsi="Times New Roman" w:cs="Times New Roman"/>
          <w:b/>
        </w:rPr>
        <w:t>Приложение:</w:t>
      </w:r>
    </w:p>
    <w:p w14:paraId="000000A3" w14:textId="77777777" w:rsidR="003E6C5E" w:rsidRDefault="003E6C5E">
      <w:pPr>
        <w:ind w:firstLine="720"/>
        <w:jc w:val="both"/>
        <w:rPr>
          <w:rFonts w:ascii="Times New Roman" w:eastAsia="Times New Roman" w:hAnsi="Times New Roman" w:cs="Times New Roman"/>
        </w:rPr>
      </w:pPr>
    </w:p>
    <w:p w14:paraId="000000A5" w14:textId="1C0E1516" w:rsidR="003E6C5E" w:rsidRDefault="00326B9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Копия выписки из ЕГРН на дом, расположенный по адресу: </w:t>
      </w:r>
      <w:r w:rsidR="00B74E7A" w:rsidRPr="00A5387F">
        <w:rPr>
          <w:rFonts w:ascii="Times New Roman" w:eastAsia="Times New Roman" w:hAnsi="Times New Roman" w:cs="Times New Roman"/>
          <w:sz w:val="24"/>
          <w:szCs w:val="24"/>
        </w:rPr>
        <w:t xml:space="preserve">г. Москва, ул. </w:t>
      </w:r>
      <w:r w:rsidR="00B74E7A" w:rsidRPr="00A5387F">
        <w:rPr>
          <w:rFonts w:ascii="Times New Roman" w:eastAsia="Times New Roman" w:hAnsi="Times New Roman" w:cs="Times New Roman"/>
          <w:color w:val="FF0000"/>
          <w:sz w:val="24"/>
          <w:szCs w:val="24"/>
        </w:rPr>
        <w:t>Указать</w:t>
      </w:r>
      <w:r w:rsidR="00B74E7A" w:rsidRPr="00A5387F">
        <w:rPr>
          <w:rFonts w:ascii="Times New Roman" w:eastAsia="Times New Roman" w:hAnsi="Times New Roman" w:cs="Times New Roman"/>
          <w:sz w:val="24"/>
          <w:szCs w:val="24"/>
        </w:rPr>
        <w:t xml:space="preserve">, дом № </w:t>
      </w:r>
      <w:r w:rsidR="00B74E7A" w:rsidRPr="00A5387F">
        <w:rPr>
          <w:rFonts w:ascii="Times New Roman" w:eastAsia="Times New Roman" w:hAnsi="Times New Roman" w:cs="Times New Roman"/>
          <w:color w:val="FF0000"/>
          <w:sz w:val="24"/>
          <w:szCs w:val="24"/>
        </w:rPr>
        <w:t>0</w:t>
      </w:r>
      <w:r w:rsidR="00B74E7A">
        <w:rPr>
          <w:rFonts w:ascii="Times New Roman" w:eastAsia="Times New Roman" w:hAnsi="Times New Roman" w:cs="Times New Roman"/>
        </w:rPr>
        <w:t xml:space="preserve"> (</w:t>
      </w:r>
      <w:r w:rsidR="00B74E7A">
        <w:rPr>
          <w:rFonts w:ascii="Times New Roman" w:eastAsia="Times New Roman" w:hAnsi="Times New Roman" w:cs="Times New Roman"/>
          <w:lang w:val="ru-RU"/>
        </w:rPr>
        <w:t>3</w:t>
      </w:r>
      <w:r>
        <w:rPr>
          <w:rFonts w:ascii="Times New Roman" w:eastAsia="Times New Roman" w:hAnsi="Times New Roman" w:cs="Times New Roman"/>
        </w:rPr>
        <w:t xml:space="preserve"> экз.);</w:t>
      </w:r>
    </w:p>
    <w:p w14:paraId="000000AA" w14:textId="171274C5" w:rsidR="003E6C5E" w:rsidRDefault="00B74E7A">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Выписка из ЕГРЮЛ (</w:t>
      </w:r>
      <w:r>
        <w:rPr>
          <w:rFonts w:ascii="Times New Roman" w:eastAsia="Times New Roman" w:hAnsi="Times New Roman" w:cs="Times New Roman"/>
          <w:lang w:val="ru-RU"/>
        </w:rPr>
        <w:t xml:space="preserve">3 </w:t>
      </w:r>
      <w:r w:rsidR="00326B92">
        <w:rPr>
          <w:rFonts w:ascii="Times New Roman" w:eastAsia="Times New Roman" w:hAnsi="Times New Roman" w:cs="Times New Roman"/>
        </w:rPr>
        <w:t>экз.);</w:t>
      </w:r>
    </w:p>
    <w:p w14:paraId="000000AD" w14:textId="4E5E0FBA" w:rsidR="003E6C5E" w:rsidRDefault="00326B9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 xml:space="preserve">Копия </w:t>
      </w:r>
      <w:r w:rsidR="00B74E7A">
        <w:rPr>
          <w:rFonts w:ascii="Times New Roman" w:eastAsia="Times New Roman" w:hAnsi="Times New Roman" w:cs="Times New Roman"/>
          <w:lang w:val="ru-RU"/>
        </w:rPr>
        <w:t xml:space="preserve">встречного </w:t>
      </w:r>
      <w:r w:rsidR="00B74E7A">
        <w:rPr>
          <w:rFonts w:ascii="Times New Roman" w:eastAsia="Times New Roman" w:hAnsi="Times New Roman" w:cs="Times New Roman"/>
        </w:rPr>
        <w:t>иска для сторон (</w:t>
      </w:r>
      <w:r w:rsidR="00B74E7A">
        <w:rPr>
          <w:rFonts w:ascii="Times New Roman" w:eastAsia="Times New Roman" w:hAnsi="Times New Roman" w:cs="Times New Roman"/>
          <w:lang w:val="ru-RU"/>
        </w:rPr>
        <w:t>3</w:t>
      </w:r>
      <w:r>
        <w:rPr>
          <w:rFonts w:ascii="Times New Roman" w:eastAsia="Times New Roman" w:hAnsi="Times New Roman" w:cs="Times New Roman"/>
        </w:rPr>
        <w:t xml:space="preserve"> экз.);</w:t>
      </w:r>
    </w:p>
    <w:p w14:paraId="000000AF" w14:textId="77777777" w:rsidR="003E6C5E" w:rsidRDefault="00326B92">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Квитанция об уплате государственной пошлины.</w:t>
      </w:r>
    </w:p>
    <w:p w14:paraId="000000B0" w14:textId="77777777" w:rsidR="003E6C5E" w:rsidRDefault="003E6C5E">
      <w:pPr>
        <w:ind w:firstLine="720"/>
        <w:jc w:val="both"/>
        <w:rPr>
          <w:rFonts w:ascii="Times New Roman" w:eastAsia="Times New Roman" w:hAnsi="Times New Roman" w:cs="Times New Roman"/>
        </w:rPr>
      </w:pPr>
    </w:p>
    <w:p w14:paraId="000000B1" w14:textId="77777777" w:rsidR="003E6C5E" w:rsidRDefault="003E6C5E">
      <w:pPr>
        <w:ind w:firstLine="720"/>
        <w:jc w:val="both"/>
        <w:rPr>
          <w:rFonts w:ascii="Times New Roman" w:eastAsia="Times New Roman" w:hAnsi="Times New Roman" w:cs="Times New Roman"/>
        </w:rPr>
      </w:pPr>
    </w:p>
    <w:p w14:paraId="38B48555" w14:textId="4ABA8045" w:rsidR="000C5920" w:rsidRPr="00D61F88" w:rsidRDefault="000C5920" w:rsidP="000C5920">
      <w:pPr>
        <w:rPr>
          <w:rFonts w:ascii="Times New Roman" w:hAnsi="Times New Roman" w:cs="Times New Roman"/>
          <w:sz w:val="24"/>
          <w:szCs w:val="24"/>
        </w:rPr>
      </w:pPr>
      <w:r w:rsidRPr="000C5920">
        <w:rPr>
          <w:rFonts w:ascii="Times New Roman" w:hAnsi="Times New Roman" w:cs="Times New Roman"/>
          <w:b/>
          <w:sz w:val="24"/>
          <w:szCs w:val="24"/>
        </w:rPr>
        <w:t xml:space="preserve">Истец </w:t>
      </w:r>
      <w:r w:rsidRPr="000C5920">
        <w:rPr>
          <w:rFonts w:ascii="Times New Roman" w:hAnsi="Times New Roman" w:cs="Times New Roman"/>
          <w:b/>
          <w:sz w:val="24"/>
          <w:szCs w:val="24"/>
          <w:lang w:val="ru-RU"/>
        </w:rPr>
        <w:t>по встречному исковому заявлению</w:t>
      </w:r>
      <w:r>
        <w:rPr>
          <w:rFonts w:ascii="Times New Roman" w:hAnsi="Times New Roman" w:cs="Times New Roman"/>
          <w:sz w:val="24"/>
          <w:szCs w:val="24"/>
          <w:lang w:val="ru-RU"/>
        </w:rPr>
        <w:t xml:space="preserve"> _</w:t>
      </w:r>
      <w:r w:rsidRPr="00D61F88">
        <w:rPr>
          <w:rFonts w:ascii="Times New Roman" w:hAnsi="Times New Roman" w:cs="Times New Roman"/>
          <w:sz w:val="24"/>
          <w:szCs w:val="24"/>
        </w:rPr>
        <w:t>_______________</w:t>
      </w:r>
      <w:r>
        <w:rPr>
          <w:rFonts w:ascii="Times New Roman" w:hAnsi="Times New Roman" w:cs="Times New Roman"/>
          <w:sz w:val="24"/>
          <w:szCs w:val="24"/>
        </w:rPr>
        <w:t>_____</w:t>
      </w:r>
      <w:r w:rsidRPr="00D61F88">
        <w:rPr>
          <w:rFonts w:ascii="Times New Roman" w:hAnsi="Times New Roman" w:cs="Times New Roman"/>
          <w:sz w:val="24"/>
          <w:szCs w:val="24"/>
        </w:rPr>
        <w:t xml:space="preserve">_ </w:t>
      </w:r>
      <w:r w:rsidRPr="00D61F88">
        <w:rPr>
          <w:rFonts w:ascii="Times New Roman" w:hAnsi="Times New Roman" w:cs="Times New Roman"/>
          <w:b/>
          <w:color w:val="FF0000"/>
          <w:sz w:val="24"/>
          <w:szCs w:val="24"/>
        </w:rPr>
        <w:t>Фамилия И.О.</w:t>
      </w:r>
      <w:r w:rsidRPr="00D61F88">
        <w:rPr>
          <w:rFonts w:ascii="Times New Roman" w:hAnsi="Times New Roman" w:cs="Times New Roman"/>
          <w:sz w:val="24"/>
          <w:szCs w:val="24"/>
        </w:rPr>
        <w:t xml:space="preserve">                                                           </w:t>
      </w:r>
    </w:p>
    <w:p w14:paraId="006BDA16" w14:textId="77777777" w:rsidR="000C5920" w:rsidRPr="00D61F88" w:rsidRDefault="000C5920" w:rsidP="000C5920">
      <w:pPr>
        <w:jc w:val="right"/>
        <w:rPr>
          <w:rFonts w:ascii="Times New Roman" w:hAnsi="Times New Roman" w:cs="Times New Roman"/>
          <w:sz w:val="24"/>
          <w:szCs w:val="24"/>
        </w:rPr>
      </w:pPr>
      <w:r w:rsidRPr="00D61F88">
        <w:rPr>
          <w:rFonts w:ascii="Times New Roman" w:hAnsi="Times New Roman" w:cs="Times New Roman"/>
          <w:sz w:val="24"/>
          <w:szCs w:val="24"/>
        </w:rPr>
        <w:t xml:space="preserve">город Москва, </w:t>
      </w:r>
      <w:r w:rsidRPr="00D61F88">
        <w:rPr>
          <w:rFonts w:ascii="Times New Roman" w:hAnsi="Times New Roman" w:cs="Times New Roman"/>
          <w:color w:val="FF0000"/>
          <w:sz w:val="24"/>
          <w:szCs w:val="24"/>
        </w:rPr>
        <w:t>00 месяц 0000</w:t>
      </w:r>
      <w:r w:rsidRPr="00D61F88">
        <w:rPr>
          <w:rFonts w:ascii="Times New Roman" w:hAnsi="Times New Roman" w:cs="Times New Roman"/>
          <w:sz w:val="24"/>
          <w:szCs w:val="24"/>
        </w:rPr>
        <w:t xml:space="preserve"> года.</w:t>
      </w:r>
    </w:p>
    <w:p w14:paraId="449A270E" w14:textId="77777777" w:rsidR="000C5920" w:rsidRPr="00D61F88" w:rsidRDefault="000C5920" w:rsidP="000C5920">
      <w:pPr>
        <w:jc w:val="right"/>
        <w:rPr>
          <w:rFonts w:ascii="Times New Roman" w:hAnsi="Times New Roman" w:cs="Times New Roman"/>
          <w:sz w:val="24"/>
          <w:szCs w:val="24"/>
        </w:rPr>
      </w:pPr>
    </w:p>
    <w:p w14:paraId="68D90C3E" w14:textId="77777777" w:rsidR="000C5920" w:rsidRPr="00D61F88" w:rsidRDefault="000C5920" w:rsidP="000C5920">
      <w:pPr>
        <w:ind w:firstLine="1"/>
        <w:jc w:val="both"/>
        <w:rPr>
          <w:rFonts w:ascii="Times New Roman" w:hAnsi="Times New Roman" w:cs="Times New Roman"/>
          <w:sz w:val="24"/>
          <w:szCs w:val="24"/>
        </w:rPr>
      </w:pPr>
      <w:r w:rsidRPr="00D61F88">
        <w:rPr>
          <w:rFonts w:ascii="Times New Roman" w:hAnsi="Times New Roman" w:cs="Times New Roman"/>
          <w:b/>
          <w:color w:val="00B050"/>
          <w:sz w:val="24"/>
          <w:szCs w:val="24"/>
          <w:u w:val="single"/>
        </w:rPr>
        <w:t>Хорошие новости:</w:t>
      </w:r>
      <w:r w:rsidRPr="00D61F88">
        <w:rPr>
          <w:rFonts w:ascii="Times New Roman" w:hAnsi="Times New Roman" w:cs="Times New Roman"/>
          <w:b/>
          <w:sz w:val="24"/>
          <w:szCs w:val="24"/>
        </w:rPr>
        <w:t xml:space="preserve"> </w:t>
      </w:r>
      <w:r w:rsidRPr="00D61F88">
        <w:rPr>
          <w:rFonts w:ascii="Times New Roman" w:hAnsi="Times New Roman" w:cs="Times New Roman"/>
          <w:sz w:val="24"/>
          <w:szCs w:val="24"/>
        </w:rPr>
        <w:t xml:space="preserve">Юридическая Компания «Планета Закона» </w:t>
      </w:r>
      <w:r>
        <w:rPr>
          <w:rFonts w:ascii="Times New Roman" w:hAnsi="Times New Roman" w:cs="Times New Roman"/>
          <w:sz w:val="24"/>
          <w:szCs w:val="24"/>
        </w:rPr>
        <w:t xml:space="preserve">окажет правовую поддержку по любым вопросам, вытекающим их семейных отношений, в том числе по разделу совместно нажитого имущества. </w:t>
      </w:r>
      <w:r w:rsidRPr="00D61F88">
        <w:rPr>
          <w:rFonts w:ascii="Times New Roman" w:hAnsi="Times New Roman" w:cs="Times New Roman"/>
          <w:sz w:val="24"/>
          <w:szCs w:val="24"/>
        </w:rPr>
        <w:t xml:space="preserve">Наш офис удобно расположен в центре (одна минута от метро «Сухаревская»), также возможен бесплатный выезд специалиста. </w:t>
      </w:r>
    </w:p>
    <w:p w14:paraId="69B788C1" w14:textId="77777777" w:rsidR="000C5920" w:rsidRPr="00D61F88" w:rsidRDefault="000C5920" w:rsidP="000C5920">
      <w:pPr>
        <w:jc w:val="both"/>
        <w:rPr>
          <w:rFonts w:ascii="Times New Roman" w:hAnsi="Times New Roman" w:cs="Times New Roman"/>
          <w:b/>
          <w:color w:val="00B050"/>
          <w:sz w:val="24"/>
          <w:szCs w:val="24"/>
          <w:u w:val="single"/>
        </w:rPr>
      </w:pPr>
    </w:p>
    <w:p w14:paraId="410632F9" w14:textId="77777777" w:rsidR="000C5920" w:rsidRPr="00D61F88" w:rsidRDefault="000C5920" w:rsidP="000C5920">
      <w:pPr>
        <w:jc w:val="both"/>
        <w:rPr>
          <w:rFonts w:ascii="Times New Roman" w:hAnsi="Times New Roman" w:cs="Times New Roman"/>
          <w:sz w:val="24"/>
          <w:szCs w:val="24"/>
        </w:rPr>
      </w:pPr>
      <w:r>
        <w:rPr>
          <w:rFonts w:ascii="Times New Roman" w:hAnsi="Times New Roman" w:cs="Times New Roman"/>
          <w:b/>
          <w:color w:val="00B050"/>
          <w:sz w:val="24"/>
          <w:szCs w:val="24"/>
          <w:u w:val="single"/>
        </w:rPr>
        <w:t>Консультация по телефону</w:t>
      </w:r>
      <w:r w:rsidRPr="00D61F88">
        <w:rPr>
          <w:rFonts w:ascii="Times New Roman" w:hAnsi="Times New Roman" w:cs="Times New Roman"/>
          <w:b/>
          <w:color w:val="00B050"/>
          <w:sz w:val="24"/>
          <w:szCs w:val="24"/>
          <w:u w:val="single"/>
        </w:rPr>
        <w:t>:</w:t>
      </w:r>
      <w:r w:rsidRPr="00D61F88">
        <w:rPr>
          <w:rFonts w:ascii="Times New Roman" w:hAnsi="Times New Roman" w:cs="Times New Roman"/>
          <w:sz w:val="24"/>
          <w:szCs w:val="24"/>
        </w:rPr>
        <w:t xml:space="preserve"> </w:t>
      </w:r>
      <w:r w:rsidRPr="00D61F88">
        <w:rPr>
          <w:rFonts w:ascii="Times New Roman" w:hAnsi="Times New Roman" w:cs="Times New Roman"/>
          <w:b/>
          <w:sz w:val="24"/>
          <w:szCs w:val="24"/>
          <w:highlight w:val="green"/>
        </w:rPr>
        <w:t>+7 (495) 722-99-33</w:t>
      </w:r>
      <w:r w:rsidRPr="00D61F88">
        <w:rPr>
          <w:rFonts w:ascii="Times New Roman" w:hAnsi="Times New Roman" w:cs="Times New Roman"/>
          <w:sz w:val="24"/>
          <w:szCs w:val="24"/>
          <w:highlight w:val="green"/>
        </w:rPr>
        <w:t>.</w:t>
      </w:r>
    </w:p>
    <w:p w14:paraId="25DE52A6" w14:textId="77777777" w:rsidR="000C5920" w:rsidRPr="00D61F88" w:rsidRDefault="000C5920" w:rsidP="000C5920">
      <w:pPr>
        <w:jc w:val="both"/>
        <w:rPr>
          <w:rFonts w:ascii="Times New Roman" w:hAnsi="Times New Roman" w:cs="Times New Roman"/>
          <w:b/>
          <w:color w:val="FF0000"/>
          <w:sz w:val="24"/>
          <w:szCs w:val="24"/>
          <w:u w:val="single"/>
        </w:rPr>
      </w:pPr>
    </w:p>
    <w:p w14:paraId="5D157C20" w14:textId="77777777" w:rsidR="000C5920" w:rsidRPr="00D61F88" w:rsidRDefault="000C5920" w:rsidP="000C5920">
      <w:pPr>
        <w:jc w:val="both"/>
        <w:rPr>
          <w:rFonts w:ascii="Times New Roman" w:hAnsi="Times New Roman" w:cs="Times New Roman"/>
          <w:sz w:val="24"/>
          <w:szCs w:val="24"/>
        </w:rPr>
      </w:pPr>
      <w:r w:rsidRPr="00D61F88">
        <w:rPr>
          <w:rFonts w:ascii="Times New Roman" w:hAnsi="Times New Roman" w:cs="Times New Roman"/>
          <w:b/>
          <w:color w:val="FF0000"/>
          <w:sz w:val="24"/>
          <w:szCs w:val="24"/>
          <w:u w:val="single"/>
        </w:rPr>
        <w:t>Внимание:</w:t>
      </w:r>
      <w:r w:rsidRPr="00D61F88">
        <w:rPr>
          <w:rFonts w:ascii="Times New Roman" w:hAnsi="Times New Roman" w:cs="Times New Roman"/>
          <w:sz w:val="24"/>
          <w:szCs w:val="24"/>
        </w:rPr>
        <w:t xml:space="preserve"> мы постарались сделать этот материал максимально удобным для самостоятельного использования с учётом пожеланий посетителей сайта </w:t>
      </w:r>
      <w:hyperlink r:id="rId8" w:history="1">
        <w:r w:rsidRPr="00D61F88">
          <w:rPr>
            <w:rStyle w:val="ab"/>
            <w:rFonts w:ascii="Times New Roman" w:hAnsi="Times New Roman" w:cs="Times New Roman"/>
            <w:b/>
            <w:sz w:val="24"/>
            <w:szCs w:val="24"/>
          </w:rPr>
          <w:t>«Планета Закона»</w:t>
        </w:r>
      </w:hyperlink>
      <w:r w:rsidRPr="00D61F88">
        <w:rPr>
          <w:rFonts w:ascii="Times New Roman" w:hAnsi="Times New Roman" w:cs="Times New Roman"/>
          <w:b/>
          <w:sz w:val="24"/>
          <w:szCs w:val="24"/>
        </w:rPr>
        <w:t>.</w:t>
      </w:r>
      <w:r w:rsidRPr="00D61F88">
        <w:rPr>
          <w:rFonts w:ascii="Times New Roman" w:hAnsi="Times New Roman" w:cs="Times New Roman"/>
          <w:sz w:val="24"/>
          <w:szCs w:val="24"/>
        </w:rPr>
        <w:t xml:space="preserve"> Комментируйте, </w:t>
      </w:r>
      <w:r w:rsidRPr="00D61F88">
        <w:rPr>
          <w:rFonts w:ascii="Times New Roman" w:hAnsi="Times New Roman" w:cs="Times New Roman"/>
          <w:b/>
          <w:sz w:val="24"/>
          <w:szCs w:val="24"/>
          <w:u w:val="single"/>
        </w:rPr>
        <w:t>критикуйте</w:t>
      </w:r>
      <w:r w:rsidRPr="00D61F88">
        <w:rPr>
          <w:rFonts w:ascii="Times New Roman" w:hAnsi="Times New Roman" w:cs="Times New Roman"/>
          <w:sz w:val="24"/>
          <w:szCs w:val="24"/>
        </w:rPr>
        <w:t xml:space="preserve">, делитесь реальным опытом использования в судебной практике или займитесь более полезными и приятными делами, позволив специалистам решить Ваши бракоразводные формальности. Звоните </w:t>
      </w:r>
      <w:r w:rsidRPr="00D61F88">
        <w:rPr>
          <w:rFonts w:ascii="Times New Roman" w:hAnsi="Times New Roman" w:cs="Times New Roman"/>
          <w:b/>
          <w:sz w:val="24"/>
          <w:szCs w:val="24"/>
          <w:highlight w:val="green"/>
        </w:rPr>
        <w:t>+7 (495) 722-99-33</w:t>
      </w:r>
      <w:r w:rsidRPr="00D61F88">
        <w:rPr>
          <w:rFonts w:ascii="Times New Roman" w:hAnsi="Times New Roman" w:cs="Times New Roman"/>
          <w:sz w:val="24"/>
          <w:szCs w:val="24"/>
          <w:highlight w:val="green"/>
        </w:rPr>
        <w:t>.</w:t>
      </w:r>
      <w:r w:rsidRPr="00D61F88">
        <w:rPr>
          <w:rFonts w:ascii="Times New Roman" w:hAnsi="Times New Roman" w:cs="Times New Roman"/>
          <w:sz w:val="24"/>
          <w:szCs w:val="24"/>
        </w:rPr>
        <w:t xml:space="preserve">  </w:t>
      </w:r>
    </w:p>
    <w:p w14:paraId="1C47BEF4" w14:textId="77777777" w:rsidR="000C5920" w:rsidRPr="00D61F88" w:rsidRDefault="000C5920" w:rsidP="000C5920">
      <w:pPr>
        <w:jc w:val="both"/>
        <w:rPr>
          <w:rFonts w:ascii="Times New Roman" w:hAnsi="Times New Roman" w:cs="Times New Roman"/>
          <w:sz w:val="24"/>
          <w:szCs w:val="24"/>
        </w:rPr>
      </w:pPr>
    </w:p>
    <w:p w14:paraId="07755CA1" w14:textId="77777777" w:rsidR="000C5920" w:rsidRPr="00D61F88" w:rsidRDefault="000C5920" w:rsidP="000C5920">
      <w:pPr>
        <w:jc w:val="both"/>
        <w:rPr>
          <w:rFonts w:ascii="Times New Roman" w:hAnsi="Times New Roman" w:cs="Times New Roman"/>
          <w:sz w:val="24"/>
          <w:szCs w:val="24"/>
        </w:rPr>
      </w:pPr>
    </w:p>
    <w:p w14:paraId="000000B3" w14:textId="2D4B3171" w:rsidR="003E6C5E" w:rsidRDefault="003E6C5E" w:rsidP="000C5920">
      <w:pPr>
        <w:spacing w:line="240" w:lineRule="auto"/>
      </w:pPr>
    </w:p>
    <w:sectPr w:rsidR="003E6C5E">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FD145" w14:textId="77777777" w:rsidR="009E7F9C" w:rsidRDefault="009E7F9C">
      <w:pPr>
        <w:spacing w:line="240" w:lineRule="auto"/>
      </w:pPr>
      <w:r>
        <w:separator/>
      </w:r>
    </w:p>
  </w:endnote>
  <w:endnote w:type="continuationSeparator" w:id="0">
    <w:p w14:paraId="332A0861" w14:textId="77777777" w:rsidR="009E7F9C" w:rsidRDefault="009E7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4" w14:textId="77777777" w:rsidR="003E6C5E" w:rsidRDefault="00326B92">
    <w:pPr>
      <w:jc w:val="right"/>
    </w:pPr>
    <w:r>
      <w:fldChar w:fldCharType="begin"/>
    </w:r>
    <w:r>
      <w:instrText>PAGE</w:instrText>
    </w:r>
    <w:r>
      <w:fldChar w:fldCharType="separate"/>
    </w:r>
    <w:r w:rsidR="001C103B">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3A07" w14:textId="77777777" w:rsidR="009E7F9C" w:rsidRDefault="009E7F9C">
      <w:pPr>
        <w:spacing w:line="240" w:lineRule="auto"/>
      </w:pPr>
      <w:r>
        <w:separator/>
      </w:r>
    </w:p>
  </w:footnote>
  <w:footnote w:type="continuationSeparator" w:id="0">
    <w:p w14:paraId="4F5551C6" w14:textId="77777777" w:rsidR="009E7F9C" w:rsidRDefault="009E7F9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668A3" w14:textId="55FFA85C" w:rsidR="00E26645" w:rsidRPr="006B5A82" w:rsidRDefault="006B5A82" w:rsidP="006B5A82">
    <w:pPr>
      <w:pStyle w:val="a6"/>
      <w:jc w:val="center"/>
      <w:rPr>
        <w:rFonts w:asciiTheme="minorHAnsi" w:hAnsiTheme="minorHAnsi" w:cs="Times New Roman"/>
        <w:sz w:val="20"/>
        <w:szCs w:val="20"/>
        <w:lang w:val="ru-RU"/>
      </w:rPr>
    </w:pPr>
    <w:r w:rsidRPr="006B5A82">
      <w:rPr>
        <w:rFonts w:asciiTheme="minorHAnsi" w:hAnsiTheme="minorHAnsi" w:cs="Times New Roman"/>
        <w:sz w:val="20"/>
        <w:szCs w:val="20"/>
      </w:rPr>
      <w:t xml:space="preserve">Примерная форма (бланк) </w:t>
    </w:r>
    <w:r w:rsidR="004D1559">
      <w:rPr>
        <w:rFonts w:asciiTheme="minorHAnsi" w:hAnsiTheme="minorHAnsi" w:cs="Times New Roman"/>
        <w:sz w:val="20"/>
        <w:szCs w:val="20"/>
        <w:lang w:val="ru-RU"/>
      </w:rPr>
      <w:t xml:space="preserve">встречного </w:t>
    </w:r>
    <w:r w:rsidRPr="006B5A82">
      <w:rPr>
        <w:rFonts w:asciiTheme="minorHAnsi" w:hAnsiTheme="minorHAnsi" w:cs="Times New Roman"/>
        <w:sz w:val="20"/>
        <w:szCs w:val="20"/>
      </w:rPr>
      <w:t>иска о разделе совместно нажитого имущества,</w:t>
    </w:r>
    <w:r w:rsidRPr="006B5A82">
      <w:rPr>
        <w:rFonts w:asciiTheme="minorHAnsi" w:hAnsiTheme="minorHAnsi" w:cs="Times New Roman"/>
        <w:sz w:val="20"/>
        <w:szCs w:val="20"/>
      </w:rPr>
      <w:br/>
      <w:t>по ГОСТ Р 7.0.97  на ос</w:t>
    </w:r>
    <w:r w:rsidR="001C103B">
      <w:rPr>
        <w:rFonts w:asciiTheme="minorHAnsi" w:hAnsiTheme="minorHAnsi" w:cs="Times New Roman"/>
        <w:sz w:val="20"/>
        <w:szCs w:val="20"/>
      </w:rPr>
      <w:t xml:space="preserve">нове практики </w:t>
    </w:r>
    <w:r w:rsidR="001C103B">
      <w:rPr>
        <w:rFonts w:asciiTheme="minorHAnsi" w:hAnsiTheme="minorHAnsi" w:cs="Times New Roman"/>
        <w:sz w:val="20"/>
        <w:szCs w:val="20"/>
        <w:lang w:val="ru-RU"/>
      </w:rPr>
      <w:t>юридической компании</w:t>
    </w:r>
    <w:r w:rsidRPr="006B5A82">
      <w:rPr>
        <w:rFonts w:asciiTheme="minorHAnsi" w:hAnsiTheme="minorHAnsi" w:cs="Times New Roman"/>
        <w:sz w:val="20"/>
        <w:szCs w:val="20"/>
      </w:rPr>
      <w:t xml:space="preserve"> </w:t>
    </w:r>
    <w:r w:rsidRPr="006B5A82">
      <w:rPr>
        <w:rFonts w:asciiTheme="minorHAnsi" w:hAnsiTheme="minorHAnsi" w:cs="Times New Roman"/>
        <w:sz w:val="20"/>
        <w:szCs w:val="20"/>
      </w:rPr>
      <w:t>города Москвы «Планета Закона», подробности по телефону: +7 (495) 722-99-33</w:t>
    </w:r>
  </w:p>
  <w:p w14:paraId="507DF081" w14:textId="77777777" w:rsidR="006B5A82" w:rsidRPr="006B5A82" w:rsidRDefault="006B5A82" w:rsidP="006B5A82">
    <w:pPr>
      <w:pStyle w:val="a6"/>
      <w:jc w:val="center"/>
      <w:rPr>
        <w:rFonts w:asciiTheme="minorHAnsi" w:hAnsiTheme="minorHAnsi" w:cs="Times New Roman"/>
        <w:color w:val="808080" w:themeColor="background1" w:themeShade="80"/>
        <w:sz w:val="20"/>
        <w:szCs w:val="20"/>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DB1"/>
    <w:multiLevelType w:val="hybridMultilevel"/>
    <w:tmpl w:val="68FAAFD6"/>
    <w:lvl w:ilvl="0" w:tplc="1F349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5A3ED1"/>
    <w:multiLevelType w:val="multilevel"/>
    <w:tmpl w:val="38F45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58F5D1D"/>
    <w:multiLevelType w:val="multilevel"/>
    <w:tmpl w:val="EFB2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714626"/>
    <w:multiLevelType w:val="multilevel"/>
    <w:tmpl w:val="E13A3006"/>
    <w:lvl w:ilvl="0">
      <w:start w:val="1"/>
      <w:numFmt w:val="bullet"/>
      <w:lvlText w:val="ー"/>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72E4334"/>
    <w:multiLevelType w:val="multilevel"/>
    <w:tmpl w:val="B38CA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6C5E"/>
    <w:rsid w:val="00052056"/>
    <w:rsid w:val="000C5920"/>
    <w:rsid w:val="00104D20"/>
    <w:rsid w:val="00154B09"/>
    <w:rsid w:val="001C103B"/>
    <w:rsid w:val="00326B92"/>
    <w:rsid w:val="003E6C5E"/>
    <w:rsid w:val="00416711"/>
    <w:rsid w:val="004D1559"/>
    <w:rsid w:val="006545A4"/>
    <w:rsid w:val="006749F9"/>
    <w:rsid w:val="006B5A82"/>
    <w:rsid w:val="00700E20"/>
    <w:rsid w:val="007A3646"/>
    <w:rsid w:val="008F50C5"/>
    <w:rsid w:val="00922520"/>
    <w:rsid w:val="009C2216"/>
    <w:rsid w:val="009E7F9C"/>
    <w:rsid w:val="00A41D45"/>
    <w:rsid w:val="00B74E7A"/>
    <w:rsid w:val="00C04AE4"/>
    <w:rsid w:val="00C60412"/>
    <w:rsid w:val="00D3442C"/>
    <w:rsid w:val="00E26645"/>
    <w:rsid w:val="00ED776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E2664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header"/>
    <w:basedOn w:val="a"/>
    <w:link w:val="a7"/>
    <w:uiPriority w:val="99"/>
    <w:unhideWhenUsed/>
    <w:rsid w:val="00E26645"/>
    <w:pPr>
      <w:tabs>
        <w:tab w:val="center" w:pos="4677"/>
        <w:tab w:val="right" w:pos="9355"/>
      </w:tabs>
      <w:spacing w:line="240" w:lineRule="auto"/>
    </w:pPr>
  </w:style>
  <w:style w:type="character" w:customStyle="1" w:styleId="a7">
    <w:name w:val="Верхний колонтитул Знак"/>
    <w:basedOn w:val="a0"/>
    <w:link w:val="a6"/>
    <w:uiPriority w:val="99"/>
    <w:rsid w:val="00E26645"/>
  </w:style>
  <w:style w:type="paragraph" w:styleId="a8">
    <w:name w:val="footer"/>
    <w:basedOn w:val="a"/>
    <w:link w:val="a9"/>
    <w:uiPriority w:val="99"/>
    <w:unhideWhenUsed/>
    <w:rsid w:val="00E26645"/>
    <w:pPr>
      <w:tabs>
        <w:tab w:val="center" w:pos="4677"/>
        <w:tab w:val="right" w:pos="9355"/>
      </w:tabs>
      <w:spacing w:line="240" w:lineRule="auto"/>
    </w:pPr>
  </w:style>
  <w:style w:type="character" w:customStyle="1" w:styleId="a9">
    <w:name w:val="Нижний колонтитул Знак"/>
    <w:basedOn w:val="a0"/>
    <w:link w:val="a8"/>
    <w:uiPriority w:val="99"/>
    <w:rsid w:val="00E26645"/>
  </w:style>
  <w:style w:type="paragraph" w:styleId="aa">
    <w:name w:val="List Paragraph"/>
    <w:basedOn w:val="a"/>
    <w:uiPriority w:val="34"/>
    <w:qFormat/>
    <w:rsid w:val="00052056"/>
    <w:pPr>
      <w:ind w:left="720"/>
      <w:contextualSpacing/>
    </w:pPr>
  </w:style>
  <w:style w:type="character" w:styleId="ab">
    <w:name w:val="Hyperlink"/>
    <w:basedOn w:val="a0"/>
    <w:uiPriority w:val="99"/>
    <w:unhideWhenUsed/>
    <w:rsid w:val="000C59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Normal (Web)"/>
    <w:basedOn w:val="a"/>
    <w:uiPriority w:val="99"/>
    <w:unhideWhenUsed/>
    <w:rsid w:val="00E26645"/>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6">
    <w:name w:val="header"/>
    <w:basedOn w:val="a"/>
    <w:link w:val="a7"/>
    <w:uiPriority w:val="99"/>
    <w:unhideWhenUsed/>
    <w:rsid w:val="00E26645"/>
    <w:pPr>
      <w:tabs>
        <w:tab w:val="center" w:pos="4677"/>
        <w:tab w:val="right" w:pos="9355"/>
      </w:tabs>
      <w:spacing w:line="240" w:lineRule="auto"/>
    </w:pPr>
  </w:style>
  <w:style w:type="character" w:customStyle="1" w:styleId="a7">
    <w:name w:val="Верхний колонтитул Знак"/>
    <w:basedOn w:val="a0"/>
    <w:link w:val="a6"/>
    <w:uiPriority w:val="99"/>
    <w:rsid w:val="00E26645"/>
  </w:style>
  <w:style w:type="paragraph" w:styleId="a8">
    <w:name w:val="footer"/>
    <w:basedOn w:val="a"/>
    <w:link w:val="a9"/>
    <w:uiPriority w:val="99"/>
    <w:unhideWhenUsed/>
    <w:rsid w:val="00E26645"/>
    <w:pPr>
      <w:tabs>
        <w:tab w:val="center" w:pos="4677"/>
        <w:tab w:val="right" w:pos="9355"/>
      </w:tabs>
      <w:spacing w:line="240" w:lineRule="auto"/>
    </w:pPr>
  </w:style>
  <w:style w:type="character" w:customStyle="1" w:styleId="a9">
    <w:name w:val="Нижний колонтитул Знак"/>
    <w:basedOn w:val="a0"/>
    <w:link w:val="a8"/>
    <w:uiPriority w:val="99"/>
    <w:rsid w:val="00E26645"/>
  </w:style>
  <w:style w:type="paragraph" w:styleId="aa">
    <w:name w:val="List Paragraph"/>
    <w:basedOn w:val="a"/>
    <w:uiPriority w:val="34"/>
    <w:qFormat/>
    <w:rsid w:val="00052056"/>
    <w:pPr>
      <w:ind w:left="720"/>
      <w:contextualSpacing/>
    </w:pPr>
  </w:style>
  <w:style w:type="character" w:styleId="ab">
    <w:name w:val="Hyperlink"/>
    <w:basedOn w:val="a0"/>
    <w:uiPriority w:val="99"/>
    <w:unhideWhenUsed/>
    <w:rsid w:val="000C5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laneta-zakona.r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1568</Words>
  <Characters>8939</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Планета Закона</dc:creator>
  <cp:lastModifiedBy>1</cp:lastModifiedBy>
  <cp:revision>4</cp:revision>
  <dcterms:created xsi:type="dcterms:W3CDTF">2019-08-27T09:28:00Z</dcterms:created>
  <dcterms:modified xsi:type="dcterms:W3CDTF">2021-12-17T13:39:00Z</dcterms:modified>
</cp:coreProperties>
</file>