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80" w:line="240" w:lineRule="auto"/>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НАСЛЕДСТВЕННЫЙ ДОГОВОР</w:t>
      </w:r>
    </w:p>
    <w:p w:rsidR="00000000" w:rsidDel="00000000" w:rsidP="00000000" w:rsidRDefault="00000000" w:rsidRPr="00000000" w14:paraId="00000002">
      <w:pPr>
        <w:widowControl w:val="0"/>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_______________                 </w:t>
        <w:tab/>
        <w:tab/>
        <w:tab/>
        <w:tab/>
        <w:tab/>
        <w:t xml:space="preserve">        «___» ___________ _______ г.</w:t>
      </w:r>
    </w:p>
    <w:p w:rsidR="00000000" w:rsidDel="00000000" w:rsidP="00000000" w:rsidRDefault="00000000" w:rsidRPr="00000000" w14:paraId="0000000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spacing w:line="240" w:lineRule="auto"/>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 (Ф.И.О.), дата рождения «___» ___________ _______ г., место рождения __________________________, паспорт: серия ________ № __________________, выдан _____________________________________________________ г., зарегистрирован(а) по адресу: ___________________________________, именуемый(ая) в дальнейшем «Наследодатель», с одной стороны и ___________________________________ (Ф.И.О.), дата рождения «___» ___________ _______ г., место рождения __________________________, паспорт: серия ________ № __________________, выдан _____________________________________________________ г., зарегистрирован(а) по адресу: ___________________________________, именуемый(ая) в дальнейшем «Наследник», с другой стороны заключили настоящий Договор о нижеследующем:</w:t>
      </w:r>
    </w:p>
    <w:p w:rsidR="00000000" w:rsidDel="00000000" w:rsidP="00000000" w:rsidRDefault="00000000" w:rsidRPr="00000000" w14:paraId="00000007">
      <w:pPr>
        <w:widowControl w:val="0"/>
        <w:spacing w:line="240"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spacing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 случае смерти Наследодателя Наследник получает:</w:t>
      </w:r>
    </w:p>
    <w:p w:rsidR="00000000" w:rsidDel="00000000" w:rsidP="00000000" w:rsidRDefault="00000000" w:rsidRPr="00000000" w14:paraId="00000009">
      <w:pPr>
        <w:widowControl w:val="0"/>
        <w:spacing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0A">
      <w:pPr>
        <w:widowControl w:val="0"/>
        <w:spacing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0B">
      <w:pPr>
        <w:widowControl w:val="0"/>
        <w:spacing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w:t>
      </w:r>
    </w:p>
    <w:p w:rsidR="00000000" w:rsidDel="00000000" w:rsidP="00000000" w:rsidRDefault="00000000" w:rsidRPr="00000000" w14:paraId="0000000C">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Получение вышеуказанного имущества Наследодателя возможно при выполнении Наследником следующих условий:</w:t>
      </w:r>
    </w:p>
    <w:p w:rsidR="00000000" w:rsidDel="00000000" w:rsidP="00000000" w:rsidRDefault="00000000" w:rsidRPr="00000000" w14:paraId="0000000D">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_______________________________________________________________________.</w:t>
      </w:r>
    </w:p>
    <w:p w:rsidR="00000000" w:rsidDel="00000000" w:rsidP="00000000" w:rsidRDefault="00000000" w:rsidRPr="00000000" w14:paraId="0000000E">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_______________________________________________________________________.</w:t>
      </w:r>
    </w:p>
    <w:p w:rsidR="00000000" w:rsidDel="00000000" w:rsidP="00000000" w:rsidRDefault="00000000" w:rsidRPr="00000000" w14:paraId="0000000F">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Контроль за выполнением условий, указанных в п. 2 настоящего Договора, Наследодатель возлагает на ______________________________________, дата рождения «___» ___________ _______ г., место рождения __________________________, паспорт: серия ________ № __________________, выдан __________________________________________г., зарегистрирован(а) по адресу: ___________________________________,  именуемый(ая) в дальнейшем «Душеприказчик».</w:t>
      </w:r>
    </w:p>
    <w:p w:rsidR="00000000" w:rsidDel="00000000" w:rsidP="00000000" w:rsidRDefault="00000000" w:rsidRPr="00000000" w14:paraId="00000010">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В случае смерти Наследника раньше Наследодателя и выполнения Наследником до момента смерти условий, указанных в п. 2 настоящего Договора, его наследники имеют право на ___________________________________________ (продолжение выполнения условий настоящего договора, либо возврат выполненного или переданного Наследником по настоящему договору (если такое возможно), либо иное) (данный пункт включается по согласованию сторон. Если данный пункт не включен в договор, то после смерти Наследника его наследники не имеют право претендовать на все, что он мог бы получить по настоящему Договору).</w:t>
      </w:r>
    </w:p>
    <w:p w:rsidR="00000000" w:rsidDel="00000000" w:rsidP="00000000" w:rsidRDefault="00000000" w:rsidRPr="00000000" w14:paraId="00000011">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Имущество Наследодателя, указанное в п. 1, может быть им продано, заложено, отчуждено или обременено любым образом в соответствии с действующим законодательством Российской Федерации.</w:t>
      </w:r>
    </w:p>
    <w:p w:rsidR="00000000" w:rsidDel="00000000" w:rsidP="00000000" w:rsidRDefault="00000000" w:rsidRPr="00000000" w14:paraId="00000012">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В случае отчуждения или обременения наследственного имущества, указанного в п. 1 настоящего Договора, Наследодатель обязан/не обязан сообщить об этом Наследнику.</w:t>
      </w:r>
    </w:p>
    <w:p w:rsidR="00000000" w:rsidDel="00000000" w:rsidP="00000000" w:rsidRDefault="00000000" w:rsidRPr="00000000" w14:paraId="00000013">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Если Наследнику стало известно об отчуждении наследственного имущества, он </w:t>
      </w:r>
    </w:p>
    <w:p w:rsidR="00000000" w:rsidDel="00000000" w:rsidP="00000000" w:rsidRDefault="00000000" w:rsidRPr="00000000" w14:paraId="00000014">
      <w:pPr>
        <w:widowControl w:val="0"/>
        <w:spacing w:before="22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вправе расторгнуть настоящий Договор в одностороннем порядке.</w:t>
      </w:r>
    </w:p>
    <w:p w:rsidR="00000000" w:rsidDel="00000000" w:rsidP="00000000" w:rsidRDefault="00000000" w:rsidRPr="00000000" w14:paraId="00000015">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В случае совершения Наследником умышленных противоправных действий, направленных против Наследодателя или против осуществления условий, указанных в п. 2 настоящего Договора, настоящий Договор может быть расторгнут Наследодателем в одностороннем порядке.</w:t>
      </w:r>
    </w:p>
    <w:p w:rsidR="00000000" w:rsidDel="00000000" w:rsidP="00000000" w:rsidRDefault="00000000" w:rsidRPr="00000000" w14:paraId="00000016">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 п. 1, 2 ст. 1148 Гражданского кодекса Российской Федерации, наследуют независимо от содержания настоящего Договора не менее половины доли, которая причиталась бы каждому из них при наследовании по закону.</w:t>
      </w:r>
    </w:p>
    <w:p w:rsidR="00000000" w:rsidDel="00000000" w:rsidP="00000000" w:rsidRDefault="00000000" w:rsidRPr="00000000" w14:paraId="00000017">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Наследодатель вправе совершить в любое время односторонний отказ от настоящего Договора путем уведомления всех Сторон настоящего Договора о таком отказе. Уведомление об отказе Наследодателя от наследственного договора подлежит нотариальному удостоверению.</w:t>
      </w:r>
    </w:p>
    <w:p w:rsidR="00000000" w:rsidDel="00000000" w:rsidP="00000000" w:rsidRDefault="00000000" w:rsidRPr="00000000" w14:paraId="00000018">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Нотариус, удостоверивший уведомление об отказе Наследодателя от настоящего Договора, обязан в порядке, предусмотренном законодательством Российской Федерации о нотариате и нотариальной деятельности, в течение трех рабочих дней направить копию этого уведомления другим Сторонам настоящего Договора.</w:t>
      </w:r>
    </w:p>
    <w:p w:rsidR="00000000" w:rsidDel="00000000" w:rsidP="00000000" w:rsidRDefault="00000000" w:rsidRPr="00000000" w14:paraId="00000019">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Наследодатель, отказавшийся от настоящего Договора, обязан возместить другим Сторонам Договора убытки, которые возникли у них в связи с исполнением настоящего Договора к моменту получения копии уведомления об отказе Наследодателя от настоящего Договора.</w:t>
      </w:r>
    </w:p>
    <w:p w:rsidR="00000000" w:rsidDel="00000000" w:rsidP="00000000" w:rsidRDefault="00000000" w:rsidRPr="00000000" w14:paraId="0000001A">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Настоящий Договор вступает в силу с момента его подписания всеми Сторонами.</w:t>
      </w:r>
    </w:p>
    <w:p w:rsidR="00000000" w:rsidDel="00000000" w:rsidP="00000000" w:rsidRDefault="00000000" w:rsidRPr="00000000" w14:paraId="0000001B">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Право на наследственное имущество возникает у Наследника в течение _________ (____________) дней с момента смерти Наследодателя.</w:t>
      </w:r>
    </w:p>
    <w:p w:rsidR="00000000" w:rsidDel="00000000" w:rsidP="00000000" w:rsidRDefault="00000000" w:rsidRPr="00000000" w14:paraId="0000001C">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Обязанности Наследника, указанные в п. 2 настоящего Договора, возникают у Наследника с момента _____________________________________________________________.</w:t>
      </w:r>
    </w:p>
    <w:p w:rsidR="00000000" w:rsidDel="00000000" w:rsidP="00000000" w:rsidRDefault="00000000" w:rsidRPr="00000000" w14:paraId="0000001D">
      <w:pPr>
        <w:widowControl w:val="0"/>
        <w:spacing w:before="22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Обязанности Наследника, указанные в п. 2 настоящего Договора, не могут быть переданы третьим лицам.</w:t>
      </w:r>
    </w:p>
    <w:p w:rsidR="00000000" w:rsidDel="00000000" w:rsidP="00000000" w:rsidRDefault="00000000" w:rsidRPr="00000000" w14:paraId="0000001E">
      <w:pPr>
        <w:widowControl w:val="0"/>
        <w:spacing w:line="240"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widowControl w:val="0"/>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Подписи Сторон</w:t>
      </w:r>
    </w:p>
    <w:p w:rsidR="00000000" w:rsidDel="00000000" w:rsidP="00000000" w:rsidRDefault="00000000" w:rsidRPr="00000000" w14:paraId="00000020">
      <w:pPr>
        <w:widowControl w:val="0"/>
        <w:spacing w:line="240"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Наследодатель:   __________________/______________________________________________</w:t>
      </w:r>
    </w:p>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(подпись)                  </w:t>
        <w:tab/>
        <w:tab/>
        <w:tab/>
        <w:t xml:space="preserve">       (Ф.И.О.)</w:t>
      </w:r>
    </w:p>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Наследник:      __________________/________________________________________________</w:t>
      </w:r>
    </w:p>
    <w:p w:rsidR="00000000" w:rsidDel="00000000" w:rsidP="00000000" w:rsidRDefault="00000000" w:rsidRPr="00000000" w14:paraId="0000002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(подпись)                  </w:t>
        <w:tab/>
        <w:tab/>
        <w:tab/>
        <w:t xml:space="preserve">       (Ф.И.О.)</w:t>
      </w:r>
    </w:p>
    <w:p w:rsidR="00000000" w:rsidDel="00000000" w:rsidP="00000000" w:rsidRDefault="00000000" w:rsidRPr="00000000" w14:paraId="00000025">
      <w:pPr>
        <w:widowControl w:val="0"/>
        <w:spacing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 ___________________________________ (Ф.И.О., паспортные данные), даю согласие   на  назначение  меня  Душеприказчиком  в  соответствии  с  п.  3 настоящего Договора.</w:t>
      </w:r>
    </w:p>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spacing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Душеприказчик:   _________________/_____________________________________________</w:t>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(подпись)                  </w:t>
        <w:tab/>
        <w:t xml:space="preserve">                (Ф.И.О.)</w:t>
      </w:r>
    </w:p>
    <w:p w:rsidR="00000000" w:rsidDel="00000000" w:rsidP="00000000" w:rsidRDefault="00000000" w:rsidRPr="00000000" w14:paraId="00000029">
      <w:pPr>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Примерная форма‌ ‌(бланк)‌ наследственного договора,</w:t>
    </w:r>
  </w:p>
  <w:p w:rsidR="00000000" w:rsidDel="00000000" w:rsidP="00000000" w:rsidRDefault="00000000" w:rsidRPr="00000000" w14:paraId="0000002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 ‌ГОСТ‌ ‌Р‌ ‌7.0.97‌  ‌на‌ ‌основе‌ ‌практики‌ ‌Коллегии‌ ‌Адвокатов‌ ‌города‌ ‌Москвы‌ ‌«Планета‌ ‌Закона»,‌ ‌</w:t>
    </w:r>
  </w:p>
  <w:p w:rsidR="00000000" w:rsidDel="00000000" w:rsidP="00000000" w:rsidRDefault="00000000" w:rsidRPr="00000000" w14:paraId="0000002C">
    <w:pPr>
      <w:spacing w:line="240" w:lineRule="auto"/>
      <w:jc w:val="center"/>
      <w:rPr/>
    </w:pPr>
    <w:r w:rsidDel="00000000" w:rsidR="00000000" w:rsidRPr="00000000">
      <w:rPr>
        <w:rFonts w:ascii="Times New Roman" w:cs="Times New Roman" w:eastAsia="Times New Roman" w:hAnsi="Times New Roman"/>
        <w:sz w:val="20"/>
        <w:szCs w:val="20"/>
        <w:rtl w:val="0"/>
      </w:rPr>
      <w:t xml:space="preserve">подробности‌ ‌по‌ ‌телефону:‌ ‌+7‌ ‌(495)‌ ‌722-99-33.‌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